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709"/>
        <w:gridCol w:w="709"/>
        <w:gridCol w:w="991"/>
        <w:gridCol w:w="1418"/>
        <w:gridCol w:w="1417"/>
        <w:gridCol w:w="1417"/>
        <w:gridCol w:w="1560"/>
      </w:tblGrid>
      <w:tr w:rsidR="00B415E1" w:rsidRPr="00DA08DD" w:rsidTr="00366204">
        <w:trPr>
          <w:trHeight w:val="405"/>
        </w:trPr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5E1" w:rsidRPr="00DA08DD" w:rsidRDefault="00366204" w:rsidP="00366204">
            <w:pPr>
              <w:pStyle w:val="ColumnHeadings"/>
              <w:jc w:val="left"/>
              <w:rPr>
                <w:rFonts w:ascii="Verdana" w:hAnsi="Verdana"/>
                <w:sz w:val="24"/>
                <w:szCs w:val="24"/>
              </w:rPr>
            </w:pPr>
            <w:r w:rsidRPr="00366204">
              <w:rPr>
                <w:rFonts w:ascii="Verdana" w:hAnsi="Verdana"/>
                <w:sz w:val="24"/>
                <w:szCs w:val="24"/>
                <w:lang w:val="en-GB"/>
              </w:rPr>
              <w:t>Organisational</w:t>
            </w:r>
            <w:r>
              <w:rPr>
                <w:rFonts w:ascii="Verdana" w:hAnsi="Verdana"/>
                <w:sz w:val="24"/>
                <w:szCs w:val="24"/>
              </w:rPr>
              <w:t xml:space="preserve"> needs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Importance</w:t>
            </w:r>
          </w:p>
        </w:tc>
        <w:tc>
          <w:tcPr>
            <w:tcW w:w="1418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Priority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Method (examples)</w:t>
            </w:r>
          </w:p>
        </w:tc>
      </w:tr>
      <w:tr w:rsidR="00B415E1" w:rsidRPr="00DA08DD" w:rsidTr="00366204">
        <w:trPr>
          <w:trHeight w:val="405"/>
        </w:trPr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Low</w:t>
            </w:r>
          </w:p>
        </w:tc>
        <w:tc>
          <w:tcPr>
            <w:tcW w:w="709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Med</w:t>
            </w:r>
          </w:p>
        </w:tc>
        <w:tc>
          <w:tcPr>
            <w:tcW w:w="991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High</w:t>
            </w:r>
          </w:p>
        </w:tc>
        <w:tc>
          <w:tcPr>
            <w:tcW w:w="1418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B30155">
              <w:rPr>
                <w:rFonts w:ascii="Arial" w:hAnsi="Arial"/>
                <w:b w:val="0"/>
                <w:sz w:val="24"/>
                <w:szCs w:val="24"/>
              </w:rPr>
              <w:t>W</w:t>
            </w:r>
            <w:r w:rsidRPr="00DA08DD">
              <w:rPr>
                <w:rFonts w:ascii="Arial" w:hAnsi="Arial"/>
                <w:b w:val="0"/>
                <w:sz w:val="24"/>
                <w:szCs w:val="24"/>
              </w:rPr>
              <w:t>orkshop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Online resource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Self-directed</w:t>
            </w:r>
          </w:p>
        </w:tc>
      </w:tr>
      <w:tr w:rsidR="00B415E1" w:rsidRPr="006605E5" w:rsidTr="00366204">
        <w:trPr>
          <w:trHeight w:val="540"/>
        </w:trPr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Legal frameworks and statutory guidance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Attachment theory and research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 xml:space="preserve">Child development theory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Early brain development and maltreatment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Early childhood trauma and therapeutic parenting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The impact of and avoidance of delay</w:t>
            </w:r>
            <w:r>
              <w:rPr>
                <w:rFonts w:ascii="Arial" w:eastAsiaTheme="minorHAnsi" w:hAnsi="Arial"/>
                <w:sz w:val="24"/>
                <w:szCs w:val="24"/>
              </w:rPr>
              <w:t xml:space="preserve"> in decision making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Leadership and supervision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6605E5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HAnsi" w:hAnsi="Arial"/>
                <w:sz w:val="24"/>
                <w:szCs w:val="24"/>
              </w:rPr>
              <w:t>Measuring and</w:t>
            </w:r>
            <w:r w:rsidRPr="00DA08DD">
              <w:rPr>
                <w:rFonts w:ascii="Arial" w:eastAsiaTheme="minorHAnsi" w:hAnsi="Arial"/>
                <w:sz w:val="24"/>
                <w:szCs w:val="24"/>
              </w:rPr>
              <w:t xml:space="preserve"> monitoring parent capacity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366204" w:rsidRDefault="00366204" w:rsidP="00366204">
            <w:pPr>
              <w:pStyle w:val="Checklist"/>
              <w:rPr>
                <w:rFonts w:ascii="Arial" w:eastAsiaTheme="minorHAnsi" w:hAnsi="Arial"/>
                <w:b/>
                <w:sz w:val="24"/>
                <w:szCs w:val="24"/>
              </w:rPr>
            </w:pPr>
            <w:r w:rsidRPr="00366204">
              <w:rPr>
                <w:rFonts w:ascii="Verdana" w:hAnsi="Verdana"/>
                <w:b/>
                <w:sz w:val="24"/>
                <w:szCs w:val="24"/>
                <w:lang w:val="en-GB"/>
              </w:rPr>
              <w:lastRenderedPageBreak/>
              <w:t>Organisational</w:t>
            </w:r>
            <w:r w:rsidRPr="00366204">
              <w:rPr>
                <w:rFonts w:ascii="Verdana" w:hAnsi="Verdana"/>
                <w:b/>
                <w:sz w:val="24"/>
                <w:szCs w:val="24"/>
              </w:rPr>
              <w:t xml:space="preserve"> needs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Importance</w:t>
            </w:r>
          </w:p>
        </w:tc>
        <w:tc>
          <w:tcPr>
            <w:tcW w:w="1418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 xml:space="preserve">Priority </w:t>
            </w:r>
          </w:p>
        </w:tc>
        <w:tc>
          <w:tcPr>
            <w:tcW w:w="4394" w:type="dxa"/>
            <w:gridSpan w:val="3"/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Method (examples)</w:t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eastAsiaTheme="minorHAnsi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Low</w:t>
            </w:r>
          </w:p>
        </w:tc>
        <w:tc>
          <w:tcPr>
            <w:tcW w:w="709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Med</w:t>
            </w:r>
          </w:p>
        </w:tc>
        <w:tc>
          <w:tcPr>
            <w:tcW w:w="991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High</w:t>
            </w:r>
          </w:p>
        </w:tc>
        <w:tc>
          <w:tcPr>
            <w:tcW w:w="1418" w:type="dxa"/>
            <w:shd w:val="clear" w:color="auto" w:fill="CFDABD"/>
            <w:vAlign w:val="bottom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Central workshop</w:t>
            </w:r>
          </w:p>
        </w:tc>
        <w:tc>
          <w:tcPr>
            <w:tcW w:w="1417" w:type="dxa"/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Online resource</w:t>
            </w:r>
          </w:p>
        </w:tc>
        <w:tc>
          <w:tcPr>
            <w:tcW w:w="1560" w:type="dxa"/>
            <w:shd w:val="clear" w:color="auto" w:fill="CFDABD"/>
          </w:tcPr>
          <w:p w:rsidR="00B415E1" w:rsidRPr="00DA08DD" w:rsidRDefault="00B415E1" w:rsidP="00366204">
            <w:pPr>
              <w:pStyle w:val="ColumnHeadings"/>
              <w:rPr>
                <w:rFonts w:ascii="Arial" w:hAnsi="Arial"/>
                <w:b w:val="0"/>
                <w:sz w:val="24"/>
                <w:szCs w:val="24"/>
              </w:rPr>
            </w:pPr>
            <w:r w:rsidRPr="00DA08DD">
              <w:rPr>
                <w:rFonts w:ascii="Arial" w:hAnsi="Arial"/>
                <w:b w:val="0"/>
                <w:sz w:val="24"/>
                <w:szCs w:val="24"/>
              </w:rPr>
              <w:t>Self-directed</w:t>
            </w:r>
          </w:p>
        </w:tc>
      </w:tr>
      <w:tr w:rsidR="00CA4034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034" w:rsidRPr="00DA08DD" w:rsidRDefault="00CA4034" w:rsidP="00F379A8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Communicating effectively with children and young people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CA4034" w:rsidRPr="006605E5" w:rsidRDefault="00CA4034" w:rsidP="00F379A8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HAnsi" w:hAnsi="Arial"/>
                <w:sz w:val="24"/>
                <w:szCs w:val="24"/>
              </w:rPr>
              <w:t>Multi-disciplinary working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Analysing</w:t>
            </w:r>
            <w:bookmarkStart w:id="23" w:name="_GoBack"/>
            <w:bookmarkEnd w:id="23"/>
            <w:r w:rsidRPr="00DA08DD">
              <w:rPr>
                <w:rFonts w:ascii="Arial" w:eastAsiaTheme="minorHAnsi" w:hAnsi="Arial"/>
                <w:sz w:val="24"/>
                <w:szCs w:val="24"/>
              </w:rPr>
              <w:t xml:space="preserve"> and using information</w:t>
            </w:r>
            <w:r>
              <w:rPr>
                <w:rFonts w:ascii="Arial" w:eastAsiaTheme="minorHAnsi" w:hAnsi="Arial"/>
                <w:sz w:val="24"/>
                <w:szCs w:val="24"/>
              </w:rPr>
              <w:t xml:space="preserve"> to inform decision making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Developing and monitoring effective care plans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Matching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Placement stability and permanence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>Managing risks and benefits of contact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415E1" w:rsidRPr="00413309" w:rsidTr="00366204"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E1" w:rsidRPr="00DA08DD" w:rsidRDefault="00B415E1" w:rsidP="00366204">
            <w:pPr>
              <w:pStyle w:val="Checklist"/>
              <w:rPr>
                <w:rFonts w:ascii="Arial" w:hAnsi="Arial"/>
                <w:sz w:val="24"/>
                <w:szCs w:val="24"/>
              </w:rPr>
            </w:pPr>
            <w:r w:rsidRPr="00DA08DD">
              <w:rPr>
                <w:rFonts w:ascii="Arial" w:eastAsiaTheme="minorHAnsi" w:hAnsi="Arial"/>
                <w:sz w:val="24"/>
                <w:szCs w:val="24"/>
              </w:rPr>
              <w:t xml:space="preserve">Working with birth </w:t>
            </w:r>
            <w:r>
              <w:rPr>
                <w:rFonts w:ascii="Arial" w:eastAsiaTheme="minorHAnsi" w:hAnsi="Arial"/>
                <w:sz w:val="24"/>
                <w:szCs w:val="24"/>
              </w:rPr>
              <w:t>families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15E1" w:rsidRPr="006605E5" w:rsidRDefault="00B415E1" w:rsidP="00366204">
            <w:pPr>
              <w:pStyle w:val="ChecklistTitle"/>
              <w:rPr>
                <w:rFonts w:ascii="Arial" w:hAnsi="Arial"/>
                <w:sz w:val="24"/>
                <w:szCs w:val="24"/>
              </w:rPr>
            </w:pPr>
            <w:r w:rsidRPr="006605E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E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A4034">
              <w:rPr>
                <w:rFonts w:ascii="Arial" w:hAnsi="Arial"/>
                <w:sz w:val="24"/>
                <w:szCs w:val="24"/>
              </w:rPr>
            </w:r>
            <w:r w:rsidR="00CA4034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5E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D26856" w:rsidRDefault="00D26856" w:rsidP="005020F9"/>
    <w:sectPr w:rsidR="00D26856" w:rsidSect="006E6F1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04" w:rsidRDefault="00366204" w:rsidP="00B415E1">
      <w:pPr>
        <w:spacing w:after="0" w:line="240" w:lineRule="auto"/>
      </w:pPr>
      <w:r>
        <w:separator/>
      </w:r>
    </w:p>
  </w:endnote>
  <w:endnote w:type="continuationSeparator" w:id="0">
    <w:p w:rsidR="00366204" w:rsidRDefault="00366204" w:rsidP="00B4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04" w:rsidRPr="00F24660" w:rsidRDefault="00366204">
    <w:pPr>
      <w:pStyle w:val="Footer"/>
      <w:rPr>
        <w:rFonts w:ascii="Arial" w:hAnsi="Arial" w:cs="Arial"/>
        <w:sz w:val="24"/>
        <w:szCs w:val="24"/>
      </w:rPr>
    </w:pPr>
  </w:p>
  <w:sdt>
    <w:sdtPr>
      <w:id w:val="-9158573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5020F9" w:rsidRPr="00F24660" w:rsidRDefault="005020F9" w:rsidP="005020F9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B803BF" wp14:editId="687459E7">
                  <wp:simplePos x="0" y="0"/>
                  <wp:positionH relativeFrom="column">
                    <wp:posOffset>6899307</wp:posOffset>
                  </wp:positionH>
                  <wp:positionV relativeFrom="paragraph">
                    <wp:posOffset>70485</wp:posOffset>
                  </wp:positionV>
                  <wp:extent cx="2538730" cy="438150"/>
                  <wp:effectExtent l="0" t="0" r="0" b="0"/>
                  <wp:wrapNone/>
                  <wp:docPr id="9" name="Rounded 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8730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0F9" w:rsidRPr="00F24660" w:rsidRDefault="005020F9" w:rsidP="005020F9">
                              <w:pPr>
                                <w:ind w:right="-189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Organisational </w:t>
                              </w:r>
                            </w:p>
                            <w:p w:rsidR="005020F9" w:rsidRDefault="005020F9" w:rsidP="005020F9">
                              <w:pPr>
                                <w:ind w:right="-189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9" o:spid="_x0000_s1029" style="position:absolute;margin-left:543.25pt;margin-top:5.55pt;width:199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" fillcolor="#004712" stroked="f" strokeweight="2pt">
                  <v:textbox>
                    <w:txbxContent>
                      <w:p w:rsidR="005020F9" w:rsidRPr="00F24660" w:rsidRDefault="005020F9" w:rsidP="005020F9">
                        <w:pPr>
                          <w:ind w:right="-189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Organisational </w:t>
                        </w:r>
                      </w:p>
                      <w:p w:rsidR="005020F9" w:rsidRDefault="005020F9" w:rsidP="005020F9">
                        <w:pPr>
                          <w:ind w:right="-189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CA4034">
          <w:rPr>
            <w:rFonts w:ascii="Arial" w:hAnsi="Arial" w:cs="Arial"/>
            <w:noProof/>
            <w:sz w:val="24"/>
            <w:szCs w:val="24"/>
          </w:rPr>
          <w:t>2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5020F9" w:rsidRDefault="005020F9" w:rsidP="005020F9">
    <w:pPr>
      <w:pStyle w:val="Footer"/>
    </w:pPr>
  </w:p>
  <w:p w:rsidR="00366204" w:rsidRDefault="00366204">
    <w:pPr>
      <w:pStyle w:val="Footer"/>
    </w:pPr>
  </w:p>
  <w:p w:rsidR="00366204" w:rsidRDefault="00366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04" w:rsidRDefault="00366204" w:rsidP="00B415E1">
      <w:pPr>
        <w:spacing w:after="0" w:line="240" w:lineRule="auto"/>
      </w:pPr>
      <w:r>
        <w:separator/>
      </w:r>
    </w:p>
  </w:footnote>
  <w:footnote w:type="continuationSeparator" w:id="0">
    <w:p w:rsidR="00366204" w:rsidRDefault="00366204" w:rsidP="00B4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F9" w:rsidRPr="00465091" w:rsidRDefault="005020F9" w:rsidP="005020F9">
    <w:pPr>
      <w:pStyle w:val="Header"/>
      <w:tabs>
        <w:tab w:val="clear" w:pos="4513"/>
        <w:tab w:val="clear" w:pos="9026"/>
        <w:tab w:val="left" w:pos="10882"/>
      </w:tabs>
      <w:rPr>
        <w:rFonts w:ascii="Arial" w:hAnsi="Arial" w:cs="Arial"/>
        <w:b/>
        <w:color w:val="004712"/>
        <w:sz w:val="28"/>
        <w:szCs w:val="28"/>
      </w:rPr>
    </w:pPr>
    <w:r w:rsidRPr="005305DA">
      <w:rPr>
        <w:rFonts w:ascii="Arial" w:hAnsi="Arial" w:cs="Arial"/>
        <w:b/>
        <w:noProof/>
        <w:color w:val="004712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204AA" wp14:editId="4029D024">
              <wp:simplePos x="0" y="0"/>
              <wp:positionH relativeFrom="column">
                <wp:posOffset>6740236</wp:posOffset>
              </wp:positionH>
              <wp:positionV relativeFrom="paragraph">
                <wp:posOffset>-222885</wp:posOffset>
              </wp:positionV>
              <wp:extent cx="2707005" cy="765175"/>
              <wp:effectExtent l="0" t="0" r="0" b="1111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5175"/>
                        <a:chOff x="0" y="0"/>
                        <a:chExt cx="2707005" cy="765175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4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0F9" w:rsidRDefault="005020F9" w:rsidP="00502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ular Callout 5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004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0F9" w:rsidRPr="00B27756" w:rsidRDefault="005020F9" w:rsidP="00502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530.75pt;margin-top:-17.55pt;width:213.15pt;height:60.25pt;z-index:251659264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5DMQA&#10;AADaAAAADwAAAGRycy9kb3ducmV2LnhtbESP3WrCQBSE74W+w3IK3ummLYpEV5FSqQhC/QFvD9lj&#10;Esye3WRXE/v0XaHg5TAz3zCzRWcqcaPGl5YVvA0TEMSZ1SXnCo6H1WACwgdkjZVlUnAnD4v5S2+G&#10;qbYt7+i2D7mIEPYpKihCcKmUPivIoB9aRxy9s20MhiibXOoG2wg3lXxPkrE0WHJcKNDRZ0HZZX81&#10;Clz41nU92dbr0Sn5ad3v5uuQjZXqv3bLKYhAXXiG/9trreADH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eQzEAAAA2gAAAA8AAAAAAAAAAAAAAAAAmAIAAGRycy9k&#10;b3ducmV2LnhtbFBLBQYAAAAABAAEAPUAAACJAwAAAAA=&#10;" adj="6179,25213" filled="f" strokecolor="#004712" strokeweight="2pt">
                <v:textbox>
                  <w:txbxContent>
                    <w:p w:rsidR="005020F9" w:rsidRDefault="005020F9" w:rsidP="005020F9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5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pp8EA&#10;AADaAAAADwAAAGRycy9kb3ducmV2LnhtbESPT4vCMBTE74LfIbwFb5pscVW6RhFBFNyLf8Dro3m2&#10;dZuX0kRbv71ZWPA4zMxvmPmys5V4UONLxxo+RwoEceZMybmG82kznIHwAdlg5Zg0PMnDctHvzTE1&#10;ruUDPY4hFxHCPkUNRQh1KqXPCrLoR64mjt7VNRZDlE0uTYNthNtKJkpNpMWS40KBNa0Lyn6Pd6vh&#10;QvvbdtxOs8mPqu315hNFIdF68NGtvkEE6sI7/N/eGQ1f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aafBAAAA2gAAAA8AAAAAAAAAAAAAAAAAmAIAAGRycy9kb3du&#10;cmV2LnhtbFBLBQYAAAAABAAEAPUAAACGAwAAAAA=&#10;" adj="5931,26491" fillcolor="#004712" stroked="f" strokeweight="2pt">
                <v:textbox>
                  <w:txbxContent>
                    <w:p w:rsidR="005020F9" w:rsidRPr="00B27756" w:rsidRDefault="005020F9" w:rsidP="005020F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guide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color w:val="004712"/>
        <w:sz w:val="28"/>
        <w:szCs w:val="28"/>
      </w:rPr>
      <w:tab/>
    </w:r>
  </w:p>
  <w:p w:rsidR="005020F9" w:rsidRDefault="005020F9" w:rsidP="005020F9">
    <w:pPr>
      <w:pStyle w:val="Header"/>
    </w:pPr>
  </w:p>
  <w:p w:rsidR="005020F9" w:rsidRDefault="005020F9" w:rsidP="005020F9">
    <w:r>
      <w:rPr>
        <w:rFonts w:ascii="Arial" w:hAnsi="Arial" w:cs="Arial"/>
        <w:b/>
        <w:color w:val="004712"/>
        <w:sz w:val="28"/>
        <w:szCs w:val="28"/>
      </w:rPr>
      <w:t xml:space="preserve">Training needs assessment </w:t>
    </w:r>
  </w:p>
  <w:p w:rsidR="005020F9" w:rsidRDefault="0050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03"/>
    <w:multiLevelType w:val="hybridMultilevel"/>
    <w:tmpl w:val="53066C8E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CBB"/>
    <w:multiLevelType w:val="hybridMultilevel"/>
    <w:tmpl w:val="CFC2DA7E"/>
    <w:lvl w:ilvl="0" w:tplc="C92AF29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104F75"/>
        <w:sz w:val="24"/>
      </w:rPr>
    </w:lvl>
    <w:lvl w:ilvl="1" w:tplc="21EA930E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4712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5E2D"/>
    <w:multiLevelType w:val="hybridMultilevel"/>
    <w:tmpl w:val="68AE33A6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2A21"/>
    <w:multiLevelType w:val="hybridMultilevel"/>
    <w:tmpl w:val="E716BFC2"/>
    <w:lvl w:ilvl="0" w:tplc="AE78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3E9"/>
    <w:multiLevelType w:val="hybridMultilevel"/>
    <w:tmpl w:val="842E3DF4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1"/>
    <w:rsid w:val="00024B12"/>
    <w:rsid w:val="002676FF"/>
    <w:rsid w:val="00327585"/>
    <w:rsid w:val="00366204"/>
    <w:rsid w:val="005020F9"/>
    <w:rsid w:val="006E6F1C"/>
    <w:rsid w:val="00AA6C15"/>
    <w:rsid w:val="00AF58E3"/>
    <w:rsid w:val="00B074E3"/>
    <w:rsid w:val="00B415E1"/>
    <w:rsid w:val="00CA4034"/>
    <w:rsid w:val="00D26856"/>
    <w:rsid w:val="00DF2021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B415E1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327585"/>
    <w:pPr>
      <w:spacing w:before="220" w:beforeAutospacing="1" w:after="220" w:afterAutospacing="1" w:line="240" w:lineRule="auto"/>
      <w:outlineLvl w:val="0"/>
    </w:pPr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327585"/>
    <w:rPr>
      <w:rFonts w:ascii="Arial" w:eastAsia="Times New Roman" w:hAnsi="Arial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Header">
    <w:name w:val="header"/>
    <w:basedOn w:val="Normal"/>
    <w:link w:val="HeaderChar"/>
    <w:uiPriority w:val="99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1"/>
  </w:style>
  <w:style w:type="paragraph" w:styleId="Footer">
    <w:name w:val="footer"/>
    <w:basedOn w:val="Normal"/>
    <w:link w:val="FooterChar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5E1"/>
  </w:style>
  <w:style w:type="paragraph" w:styleId="ListParagraph">
    <w:name w:val="List Paragraph"/>
    <w:basedOn w:val="Normal"/>
    <w:uiPriority w:val="34"/>
    <w:qFormat/>
    <w:rsid w:val="00B415E1"/>
    <w:pPr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hecklistTitle">
    <w:name w:val="Checklist Title"/>
    <w:basedOn w:val="Heading1"/>
    <w:rsid w:val="00B415E1"/>
    <w:pPr>
      <w:keepNext/>
      <w:spacing w:before="240" w:beforeAutospacing="0" w:after="60" w:afterAutospacing="0"/>
      <w:jc w:val="center"/>
    </w:pPr>
    <w:rPr>
      <w:rFonts w:ascii="Trebuchet MS" w:hAnsi="Trebuchet MS" w:cs="Arial"/>
      <w:color w:val="auto"/>
      <w:kern w:val="32"/>
      <w:sz w:val="32"/>
      <w:szCs w:val="32"/>
      <w:lang w:val="en-US" w:eastAsia="en-US"/>
    </w:rPr>
  </w:style>
  <w:style w:type="paragraph" w:customStyle="1" w:styleId="ColumnHeadings">
    <w:name w:val="Column Headings"/>
    <w:basedOn w:val="ChecklistTitle"/>
    <w:rsid w:val="00B415E1"/>
    <w:rPr>
      <w:sz w:val="16"/>
    </w:rPr>
  </w:style>
  <w:style w:type="paragraph" w:customStyle="1" w:styleId="Checklist">
    <w:name w:val="Checklist"/>
    <w:basedOn w:val="ChecklistTitle"/>
    <w:rsid w:val="00B415E1"/>
    <w:pPr>
      <w:jc w:val="left"/>
    </w:pPr>
    <w:rPr>
      <w:b w:val="0"/>
      <w:sz w:val="20"/>
    </w:rPr>
  </w:style>
  <w:style w:type="table" w:styleId="TableGrid">
    <w:name w:val="Table Grid"/>
    <w:basedOn w:val="TableNormal"/>
    <w:rsid w:val="003662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6620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204"/>
    <w:rPr>
      <w:rFonts w:ascii="Trebuchet MS" w:eastAsia="Times New Roman" w:hAnsi="Trebuchet M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66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B415E1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327585"/>
    <w:pPr>
      <w:spacing w:before="220" w:beforeAutospacing="1" w:after="220" w:afterAutospacing="1" w:line="240" w:lineRule="auto"/>
      <w:outlineLvl w:val="0"/>
    </w:pPr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327585"/>
    <w:rPr>
      <w:rFonts w:ascii="Arial" w:eastAsia="Times New Roman" w:hAnsi="Arial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Header">
    <w:name w:val="header"/>
    <w:basedOn w:val="Normal"/>
    <w:link w:val="HeaderChar"/>
    <w:uiPriority w:val="99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1"/>
  </w:style>
  <w:style w:type="paragraph" w:styleId="Footer">
    <w:name w:val="footer"/>
    <w:basedOn w:val="Normal"/>
    <w:link w:val="FooterChar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5E1"/>
  </w:style>
  <w:style w:type="paragraph" w:styleId="ListParagraph">
    <w:name w:val="List Paragraph"/>
    <w:basedOn w:val="Normal"/>
    <w:uiPriority w:val="34"/>
    <w:qFormat/>
    <w:rsid w:val="00B415E1"/>
    <w:pPr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hecklistTitle">
    <w:name w:val="Checklist Title"/>
    <w:basedOn w:val="Heading1"/>
    <w:rsid w:val="00B415E1"/>
    <w:pPr>
      <w:keepNext/>
      <w:spacing w:before="240" w:beforeAutospacing="0" w:after="60" w:afterAutospacing="0"/>
      <w:jc w:val="center"/>
    </w:pPr>
    <w:rPr>
      <w:rFonts w:ascii="Trebuchet MS" w:hAnsi="Trebuchet MS" w:cs="Arial"/>
      <w:color w:val="auto"/>
      <w:kern w:val="32"/>
      <w:sz w:val="32"/>
      <w:szCs w:val="32"/>
      <w:lang w:val="en-US" w:eastAsia="en-US"/>
    </w:rPr>
  </w:style>
  <w:style w:type="paragraph" w:customStyle="1" w:styleId="ColumnHeadings">
    <w:name w:val="Column Headings"/>
    <w:basedOn w:val="ChecklistTitle"/>
    <w:rsid w:val="00B415E1"/>
    <w:rPr>
      <w:sz w:val="16"/>
    </w:rPr>
  </w:style>
  <w:style w:type="paragraph" w:customStyle="1" w:styleId="Checklist">
    <w:name w:val="Checklist"/>
    <w:basedOn w:val="ChecklistTitle"/>
    <w:rsid w:val="00B415E1"/>
    <w:pPr>
      <w:jc w:val="left"/>
    </w:pPr>
    <w:rPr>
      <w:b w:val="0"/>
      <w:sz w:val="20"/>
    </w:rPr>
  </w:style>
  <w:style w:type="table" w:styleId="TableGrid">
    <w:name w:val="Table Grid"/>
    <w:basedOn w:val="TableNormal"/>
    <w:rsid w:val="003662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6620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204"/>
    <w:rPr>
      <w:rFonts w:ascii="Trebuchet MS" w:eastAsia="Times New Roman" w:hAnsi="Trebuchet M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66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FA10-E4A6-4225-9231-505CE7A7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Halliday</dc:creator>
  <cp:lastModifiedBy>Jane Halliday</cp:lastModifiedBy>
  <cp:revision>5</cp:revision>
  <dcterms:created xsi:type="dcterms:W3CDTF">2014-04-22T13:50:00Z</dcterms:created>
  <dcterms:modified xsi:type="dcterms:W3CDTF">2014-05-02T09:21:00Z</dcterms:modified>
</cp:coreProperties>
</file>