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3B" w:rsidRPr="0046374E" w:rsidRDefault="00F7703B" w:rsidP="00F7703B">
      <w:pPr>
        <w:pStyle w:val="Heading1"/>
        <w:rPr>
          <w:rFonts w:ascii="Arial" w:hAnsi="Arial" w:cs="Arial"/>
          <w:color w:val="F26531"/>
          <w:sz w:val="24"/>
          <w:szCs w:val="24"/>
        </w:rPr>
      </w:pPr>
      <w:r w:rsidRPr="0046374E">
        <w:rPr>
          <w:rFonts w:ascii="Arial" w:hAnsi="Arial" w:cs="Arial"/>
          <w:color w:val="F26531"/>
          <w:sz w:val="24"/>
          <w:szCs w:val="24"/>
        </w:rPr>
        <w:t>Key questions for contact for looked after children</w:t>
      </w:r>
    </w:p>
    <w:p w:rsidR="00F7703B" w:rsidRPr="0046374E" w:rsidRDefault="00F7703B" w:rsidP="004232FD">
      <w:pPr>
        <w:tabs>
          <w:tab w:val="left" w:pos="2738"/>
        </w:tabs>
        <w:rPr>
          <w:rFonts w:ascii="Arial" w:hAnsi="Arial" w:cs="Arial"/>
          <w:b/>
          <w:sz w:val="24"/>
          <w:szCs w:val="24"/>
        </w:rPr>
      </w:pPr>
      <w:r w:rsidRPr="0046374E">
        <w:rPr>
          <w:rFonts w:ascii="Arial" w:hAnsi="Arial" w:cs="Arial"/>
          <w:b/>
          <w:color w:val="F26531"/>
          <w:sz w:val="24"/>
          <w:szCs w:val="24"/>
        </w:rPr>
        <w:t>Methods</w:t>
      </w:r>
      <w:r w:rsidR="004232FD">
        <w:rPr>
          <w:rFonts w:ascii="Arial" w:hAnsi="Arial" w:cs="Arial"/>
          <w:b/>
          <w:color w:val="F26531"/>
          <w:sz w:val="24"/>
          <w:szCs w:val="24"/>
        </w:rPr>
        <w:tab/>
      </w:r>
    </w:p>
    <w:p w:rsidR="00F7703B" w:rsidRPr="0046374E" w:rsidRDefault="00F7703B" w:rsidP="00F7703B">
      <w:pPr>
        <w:rPr>
          <w:rFonts w:ascii="Arial" w:eastAsiaTheme="minorEastAsia" w:hAnsi="Arial" w:cs="Arial"/>
          <w:sz w:val="24"/>
          <w:szCs w:val="24"/>
        </w:rPr>
      </w:pPr>
      <w:proofErr w:type="gramStart"/>
      <w:r w:rsidRPr="0046374E">
        <w:rPr>
          <w:rFonts w:ascii="Arial" w:eastAsia="Times New Roman" w:hAnsi="Arial" w:cs="Arial"/>
          <w:color w:val="000000"/>
          <w:sz w:val="24"/>
          <w:szCs w:val="24"/>
        </w:rPr>
        <w:t xml:space="preserve">Suitable for </w:t>
      </w:r>
      <w:r w:rsidRPr="0046374E">
        <w:rPr>
          <w:rFonts w:ascii="Arial" w:hAnsi="Arial" w:cs="Arial"/>
          <w:sz w:val="24"/>
          <w:szCs w:val="24"/>
        </w:rPr>
        <w:t>self–directed learning or reflection with a colleague or supervisor.</w:t>
      </w:r>
      <w:proofErr w:type="gramEnd"/>
      <w:r w:rsidRPr="0046374E">
        <w:rPr>
          <w:rFonts w:ascii="Arial" w:hAnsi="Arial" w:cs="Arial"/>
          <w:sz w:val="24"/>
          <w:szCs w:val="24"/>
        </w:rPr>
        <w:t xml:space="preserve">  You will need </w:t>
      </w:r>
      <w:r w:rsidR="00946A66" w:rsidRPr="0046374E">
        <w:rPr>
          <w:rFonts w:ascii="Arial" w:hAnsi="Arial" w:cs="Arial"/>
          <w:sz w:val="24"/>
          <w:szCs w:val="24"/>
        </w:rPr>
        <w:t>access to a recent contact arrangement</w:t>
      </w:r>
      <w:r w:rsidRPr="0046374E">
        <w:rPr>
          <w:rFonts w:ascii="Arial" w:hAnsi="Arial" w:cs="Arial"/>
          <w:sz w:val="24"/>
          <w:szCs w:val="24"/>
        </w:rPr>
        <w:t xml:space="preserve">. </w:t>
      </w:r>
    </w:p>
    <w:p w:rsidR="00F7703B" w:rsidRPr="0046374E" w:rsidRDefault="00F7703B" w:rsidP="00F7703B">
      <w:pPr>
        <w:rPr>
          <w:rFonts w:ascii="Arial" w:hAnsi="Arial" w:cs="Arial"/>
          <w:b/>
          <w:color w:val="F26531"/>
          <w:sz w:val="24"/>
          <w:szCs w:val="24"/>
        </w:rPr>
      </w:pPr>
      <w:r w:rsidRPr="0046374E">
        <w:rPr>
          <w:rFonts w:ascii="Arial" w:hAnsi="Arial" w:cs="Arial"/>
          <w:b/>
          <w:color w:val="F26531"/>
          <w:sz w:val="24"/>
          <w:szCs w:val="24"/>
        </w:rPr>
        <w:t xml:space="preserve">Learning Outcome </w:t>
      </w:r>
    </w:p>
    <w:p w:rsidR="00F7703B" w:rsidRPr="0046374E" w:rsidRDefault="00F7703B" w:rsidP="00F7703B">
      <w:pPr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 xml:space="preserve">To review whether contact arrangements meet a child’s needs and assess their impact.  </w:t>
      </w:r>
    </w:p>
    <w:p w:rsidR="00F7703B" w:rsidRPr="0046374E" w:rsidRDefault="00F7703B" w:rsidP="00F7703B">
      <w:pPr>
        <w:rPr>
          <w:rFonts w:ascii="Arial" w:hAnsi="Arial" w:cs="Arial"/>
          <w:b/>
          <w:color w:val="F26531"/>
          <w:sz w:val="24"/>
          <w:szCs w:val="24"/>
        </w:rPr>
      </w:pPr>
      <w:r w:rsidRPr="0046374E">
        <w:rPr>
          <w:rFonts w:ascii="Arial" w:hAnsi="Arial" w:cs="Arial"/>
          <w:b/>
          <w:color w:val="F26531"/>
          <w:sz w:val="24"/>
          <w:szCs w:val="24"/>
        </w:rPr>
        <w:t xml:space="preserve">Time Required </w:t>
      </w:r>
    </w:p>
    <w:p w:rsidR="00F7703B" w:rsidRPr="0046374E" w:rsidRDefault="00F7703B" w:rsidP="00F7703B">
      <w:pPr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>30 minutes review and 30 minutes reflection with a colleague or supervisor.</w:t>
      </w:r>
    </w:p>
    <w:p w:rsidR="00F7703B" w:rsidRPr="0046374E" w:rsidRDefault="00F7703B" w:rsidP="00F7703B">
      <w:pPr>
        <w:rPr>
          <w:rFonts w:ascii="Arial" w:hAnsi="Arial" w:cs="Arial"/>
          <w:b/>
          <w:color w:val="F26531"/>
          <w:sz w:val="24"/>
          <w:szCs w:val="24"/>
        </w:rPr>
      </w:pPr>
      <w:r w:rsidRPr="0046374E">
        <w:rPr>
          <w:rFonts w:ascii="Arial" w:hAnsi="Arial" w:cs="Arial"/>
          <w:b/>
          <w:color w:val="F26531"/>
          <w:sz w:val="24"/>
          <w:szCs w:val="24"/>
        </w:rPr>
        <w:t xml:space="preserve">Process </w:t>
      </w:r>
    </w:p>
    <w:p w:rsidR="00F7703B" w:rsidRPr="0046374E" w:rsidRDefault="00F7703B" w:rsidP="00F7703B">
      <w:pPr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>Review a recent contact arrangement and assess the extent to which the following areas have been addressed:</w:t>
      </w:r>
    </w:p>
    <w:p w:rsidR="00F7703B" w:rsidRPr="0046374E" w:rsidRDefault="00F7703B" w:rsidP="00F7703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>In what ways are the contact arrangements beneficial to the child?</w:t>
      </w:r>
    </w:p>
    <w:p w:rsidR="00F7703B" w:rsidRPr="0046374E" w:rsidRDefault="00F7703B" w:rsidP="00F7703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>What are the perceived benefits of future contact and/or reunification?</w:t>
      </w:r>
    </w:p>
    <w:p w:rsidR="00F7703B" w:rsidRPr="0046374E" w:rsidRDefault="00F7703B" w:rsidP="00F7703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>What are the emotional costs?</w:t>
      </w:r>
    </w:p>
    <w:p w:rsidR="00F7703B" w:rsidRPr="0046374E" w:rsidRDefault="00F7703B" w:rsidP="00F7703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 xml:space="preserve">Is the current upset to the child manageable in the interests of his or her longer-term well-being? </w:t>
      </w:r>
    </w:p>
    <w:p w:rsidR="00946A66" w:rsidRPr="0046374E" w:rsidRDefault="00946A66" w:rsidP="00F7703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 xml:space="preserve">How can this be managed more effectively for the child? </w:t>
      </w:r>
    </w:p>
    <w:p w:rsidR="00F7703B" w:rsidRDefault="00F7703B" w:rsidP="00F7703B">
      <w:pPr>
        <w:pStyle w:val="Heading1"/>
        <w:spacing w:before="100" w:after="100"/>
        <w:rPr>
          <w:rFonts w:ascii="Arial" w:hAnsi="Arial" w:cs="Arial"/>
          <w:color w:val="F26531"/>
          <w:sz w:val="24"/>
          <w:szCs w:val="24"/>
        </w:rPr>
        <w:sectPr w:rsidR="00F7703B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7703B" w:rsidRPr="0046374E" w:rsidRDefault="00F7703B" w:rsidP="00F7703B">
      <w:pPr>
        <w:pStyle w:val="Heading1"/>
        <w:spacing w:before="100" w:after="100"/>
        <w:rPr>
          <w:rFonts w:ascii="Arial" w:hAnsi="Arial" w:cs="Arial"/>
          <w:color w:val="F26531"/>
          <w:sz w:val="24"/>
          <w:szCs w:val="24"/>
        </w:rPr>
      </w:pPr>
      <w:r w:rsidRPr="0046374E">
        <w:rPr>
          <w:rFonts w:ascii="Arial" w:hAnsi="Arial" w:cs="Arial"/>
          <w:color w:val="F26531"/>
          <w:sz w:val="24"/>
          <w:szCs w:val="24"/>
        </w:rPr>
        <w:lastRenderedPageBreak/>
        <w:t>Key questions for facilitating contact</w:t>
      </w:r>
    </w:p>
    <w:p w:rsidR="00F7703B" w:rsidRPr="0046374E" w:rsidRDefault="00F7703B" w:rsidP="00F7703B">
      <w:pPr>
        <w:rPr>
          <w:rFonts w:ascii="Arial" w:hAnsi="Arial" w:cs="Arial"/>
          <w:b/>
          <w:sz w:val="24"/>
          <w:szCs w:val="24"/>
        </w:rPr>
      </w:pPr>
      <w:r w:rsidRPr="0046374E">
        <w:rPr>
          <w:rFonts w:ascii="Arial" w:hAnsi="Arial" w:cs="Arial"/>
          <w:b/>
          <w:color w:val="F26531"/>
          <w:sz w:val="24"/>
          <w:szCs w:val="24"/>
        </w:rPr>
        <w:t>Methods</w:t>
      </w:r>
    </w:p>
    <w:p w:rsidR="00946A66" w:rsidRPr="0046374E" w:rsidRDefault="00F7703B" w:rsidP="00F7703B">
      <w:pPr>
        <w:rPr>
          <w:rFonts w:ascii="Arial" w:hAnsi="Arial" w:cs="Arial"/>
          <w:sz w:val="24"/>
          <w:szCs w:val="24"/>
        </w:rPr>
      </w:pPr>
      <w:proofErr w:type="gramStart"/>
      <w:r w:rsidRPr="0046374E">
        <w:rPr>
          <w:rFonts w:ascii="Arial" w:eastAsia="Times New Roman" w:hAnsi="Arial" w:cs="Arial"/>
          <w:color w:val="000000"/>
          <w:sz w:val="24"/>
          <w:szCs w:val="24"/>
        </w:rPr>
        <w:t xml:space="preserve">Suitable for </w:t>
      </w:r>
      <w:r w:rsidRPr="0046374E">
        <w:rPr>
          <w:rFonts w:ascii="Arial" w:hAnsi="Arial" w:cs="Arial"/>
          <w:sz w:val="24"/>
          <w:szCs w:val="24"/>
        </w:rPr>
        <w:t>self–directed learning or reflection with a colleague or supervisor.</w:t>
      </w:r>
      <w:proofErr w:type="gramEnd"/>
      <w:r w:rsidRPr="0046374E">
        <w:rPr>
          <w:rFonts w:ascii="Arial" w:hAnsi="Arial" w:cs="Arial"/>
          <w:sz w:val="24"/>
          <w:szCs w:val="24"/>
        </w:rPr>
        <w:t xml:space="preserve">  </w:t>
      </w:r>
      <w:r w:rsidR="00946A66" w:rsidRPr="0046374E">
        <w:rPr>
          <w:rFonts w:ascii="Arial" w:hAnsi="Arial" w:cs="Arial"/>
          <w:sz w:val="24"/>
          <w:szCs w:val="24"/>
        </w:rPr>
        <w:t xml:space="preserve">You will need access to a recent contact arrangement. </w:t>
      </w:r>
    </w:p>
    <w:p w:rsidR="00F7703B" w:rsidRPr="0046374E" w:rsidRDefault="00F7703B" w:rsidP="00F7703B">
      <w:pPr>
        <w:rPr>
          <w:rFonts w:ascii="Arial" w:hAnsi="Arial" w:cs="Arial"/>
          <w:b/>
          <w:color w:val="F26531"/>
          <w:sz w:val="24"/>
          <w:szCs w:val="24"/>
        </w:rPr>
      </w:pPr>
      <w:r w:rsidRPr="0046374E">
        <w:rPr>
          <w:rFonts w:ascii="Arial" w:hAnsi="Arial" w:cs="Arial"/>
          <w:b/>
          <w:color w:val="F26531"/>
          <w:sz w:val="24"/>
          <w:szCs w:val="24"/>
        </w:rPr>
        <w:t xml:space="preserve">Learning Outcome </w:t>
      </w:r>
    </w:p>
    <w:p w:rsidR="00F7703B" w:rsidRPr="0046374E" w:rsidRDefault="00F7703B" w:rsidP="00F7703B">
      <w:pPr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 xml:space="preserve">To review how </w:t>
      </w:r>
      <w:r w:rsidR="00946A66" w:rsidRPr="0046374E">
        <w:rPr>
          <w:rFonts w:ascii="Arial" w:hAnsi="Arial" w:cs="Arial"/>
          <w:sz w:val="24"/>
          <w:szCs w:val="24"/>
        </w:rPr>
        <w:t xml:space="preserve">contact arrangements can be facilitated to meet </w:t>
      </w:r>
      <w:r w:rsidRPr="0046374E">
        <w:rPr>
          <w:rFonts w:ascii="Arial" w:hAnsi="Arial" w:cs="Arial"/>
          <w:sz w:val="24"/>
          <w:szCs w:val="24"/>
        </w:rPr>
        <w:t xml:space="preserve">a child’s needs.   </w:t>
      </w:r>
    </w:p>
    <w:p w:rsidR="00F7703B" w:rsidRPr="0046374E" w:rsidRDefault="00F7703B" w:rsidP="00F7703B">
      <w:pPr>
        <w:rPr>
          <w:rFonts w:ascii="Arial" w:hAnsi="Arial" w:cs="Arial"/>
          <w:b/>
          <w:color w:val="F26531"/>
          <w:sz w:val="24"/>
          <w:szCs w:val="24"/>
        </w:rPr>
      </w:pPr>
      <w:r w:rsidRPr="0046374E">
        <w:rPr>
          <w:rFonts w:ascii="Arial" w:hAnsi="Arial" w:cs="Arial"/>
          <w:b/>
          <w:color w:val="F26531"/>
          <w:sz w:val="24"/>
          <w:szCs w:val="24"/>
        </w:rPr>
        <w:t xml:space="preserve">Time Required </w:t>
      </w:r>
    </w:p>
    <w:p w:rsidR="00F7703B" w:rsidRPr="0046374E" w:rsidRDefault="00F7703B" w:rsidP="00F7703B">
      <w:pPr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>30 minutes review and 30 minutes reflection with a colleague or supervisor.</w:t>
      </w:r>
    </w:p>
    <w:p w:rsidR="00F7703B" w:rsidRPr="0046374E" w:rsidRDefault="00F7703B" w:rsidP="00F7703B">
      <w:pPr>
        <w:rPr>
          <w:rFonts w:ascii="Arial" w:hAnsi="Arial" w:cs="Arial"/>
          <w:b/>
          <w:color w:val="F26531"/>
          <w:sz w:val="24"/>
          <w:szCs w:val="24"/>
        </w:rPr>
      </w:pPr>
      <w:r w:rsidRPr="0046374E">
        <w:rPr>
          <w:rFonts w:ascii="Arial" w:hAnsi="Arial" w:cs="Arial"/>
          <w:b/>
          <w:color w:val="F26531"/>
          <w:sz w:val="24"/>
          <w:szCs w:val="24"/>
        </w:rPr>
        <w:t xml:space="preserve">Process </w:t>
      </w:r>
    </w:p>
    <w:p w:rsidR="00946A66" w:rsidRPr="0046374E" w:rsidRDefault="00946A66" w:rsidP="00946A66">
      <w:pPr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>Review a recent contact arrangement and assess the extent to which the following areas have been addressed:</w:t>
      </w:r>
    </w:p>
    <w:p w:rsidR="00F7703B" w:rsidRPr="0046374E" w:rsidRDefault="00946A66" w:rsidP="00F7703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 xml:space="preserve">What was </w:t>
      </w:r>
      <w:r w:rsidR="00F7703B" w:rsidRPr="0046374E">
        <w:rPr>
          <w:rFonts w:ascii="Arial" w:hAnsi="Arial" w:cs="Arial"/>
          <w:sz w:val="24"/>
          <w:szCs w:val="24"/>
        </w:rPr>
        <w:t xml:space="preserve">the purpose of </w:t>
      </w:r>
      <w:r w:rsidRPr="0046374E">
        <w:rPr>
          <w:rFonts w:ascii="Arial" w:hAnsi="Arial" w:cs="Arial"/>
          <w:sz w:val="24"/>
          <w:szCs w:val="24"/>
        </w:rPr>
        <w:t xml:space="preserve">the </w:t>
      </w:r>
      <w:r w:rsidR="00F7703B" w:rsidRPr="0046374E">
        <w:rPr>
          <w:rFonts w:ascii="Arial" w:hAnsi="Arial" w:cs="Arial"/>
          <w:sz w:val="24"/>
          <w:szCs w:val="24"/>
        </w:rPr>
        <w:t xml:space="preserve">contact </w:t>
      </w:r>
      <w:r w:rsidRPr="0046374E">
        <w:rPr>
          <w:rFonts w:ascii="Arial" w:hAnsi="Arial" w:cs="Arial"/>
          <w:sz w:val="24"/>
          <w:szCs w:val="24"/>
        </w:rPr>
        <w:t>arrangement</w:t>
      </w:r>
      <w:r w:rsidR="00F7703B" w:rsidRPr="0046374E">
        <w:rPr>
          <w:rFonts w:ascii="Arial" w:hAnsi="Arial" w:cs="Arial"/>
          <w:sz w:val="24"/>
          <w:szCs w:val="24"/>
        </w:rPr>
        <w:t xml:space="preserve"> for </w:t>
      </w:r>
      <w:r w:rsidRPr="0046374E">
        <w:rPr>
          <w:rFonts w:ascii="Arial" w:hAnsi="Arial" w:cs="Arial"/>
          <w:sz w:val="24"/>
          <w:szCs w:val="24"/>
        </w:rPr>
        <w:t xml:space="preserve">the </w:t>
      </w:r>
      <w:r w:rsidR="00F7703B" w:rsidRPr="0046374E">
        <w:rPr>
          <w:rFonts w:ascii="Arial" w:hAnsi="Arial" w:cs="Arial"/>
          <w:sz w:val="24"/>
          <w:szCs w:val="24"/>
        </w:rPr>
        <w:t>child</w:t>
      </w:r>
      <w:r w:rsidRPr="0046374E">
        <w:rPr>
          <w:rFonts w:ascii="Arial" w:hAnsi="Arial" w:cs="Arial"/>
          <w:sz w:val="24"/>
          <w:szCs w:val="24"/>
        </w:rPr>
        <w:t>?</w:t>
      </w:r>
    </w:p>
    <w:p w:rsidR="00F7703B" w:rsidRPr="0046374E" w:rsidRDefault="00946A66" w:rsidP="00F7703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 xml:space="preserve">What factors </w:t>
      </w:r>
      <w:r w:rsidR="00F7703B" w:rsidRPr="0046374E">
        <w:rPr>
          <w:rFonts w:ascii="Arial" w:hAnsi="Arial" w:cs="Arial"/>
          <w:sz w:val="24"/>
          <w:szCs w:val="24"/>
        </w:rPr>
        <w:t>influence</w:t>
      </w:r>
      <w:r w:rsidRPr="0046374E">
        <w:rPr>
          <w:rFonts w:ascii="Arial" w:hAnsi="Arial" w:cs="Arial"/>
          <w:sz w:val="24"/>
          <w:szCs w:val="24"/>
        </w:rPr>
        <w:t>d</w:t>
      </w:r>
      <w:r w:rsidR="00F7703B" w:rsidRPr="0046374E">
        <w:rPr>
          <w:rFonts w:ascii="Arial" w:hAnsi="Arial" w:cs="Arial"/>
          <w:sz w:val="24"/>
          <w:szCs w:val="24"/>
        </w:rPr>
        <w:t xml:space="preserve"> the frequency, quality and safety of </w:t>
      </w:r>
      <w:r w:rsidRPr="0046374E">
        <w:rPr>
          <w:rFonts w:ascii="Arial" w:hAnsi="Arial" w:cs="Arial"/>
          <w:sz w:val="24"/>
          <w:szCs w:val="24"/>
        </w:rPr>
        <w:t xml:space="preserve">the </w:t>
      </w:r>
      <w:r w:rsidR="00F7703B" w:rsidRPr="0046374E">
        <w:rPr>
          <w:rFonts w:ascii="Arial" w:hAnsi="Arial" w:cs="Arial"/>
          <w:sz w:val="24"/>
          <w:szCs w:val="24"/>
        </w:rPr>
        <w:t>contact</w:t>
      </w:r>
      <w:r w:rsidRPr="0046374E">
        <w:rPr>
          <w:rFonts w:ascii="Arial" w:hAnsi="Arial" w:cs="Arial"/>
          <w:sz w:val="24"/>
          <w:szCs w:val="24"/>
        </w:rPr>
        <w:t>?</w:t>
      </w:r>
    </w:p>
    <w:p w:rsidR="00F7703B" w:rsidRPr="0046374E" w:rsidRDefault="00946A66" w:rsidP="00F7703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 xml:space="preserve">How </w:t>
      </w:r>
      <w:proofErr w:type="gramStart"/>
      <w:r w:rsidRPr="0046374E">
        <w:rPr>
          <w:rFonts w:ascii="Arial" w:hAnsi="Arial" w:cs="Arial"/>
          <w:sz w:val="24"/>
          <w:szCs w:val="24"/>
        </w:rPr>
        <w:t xml:space="preserve">were </w:t>
      </w:r>
      <w:r w:rsidR="00F7703B" w:rsidRPr="0046374E">
        <w:rPr>
          <w:rFonts w:ascii="Arial" w:hAnsi="Arial" w:cs="Arial"/>
          <w:sz w:val="24"/>
          <w:szCs w:val="24"/>
        </w:rPr>
        <w:t>the wishes and feelings of the child</w:t>
      </w:r>
      <w:proofErr w:type="gramEnd"/>
      <w:r w:rsidR="00F7703B" w:rsidRPr="0046374E">
        <w:rPr>
          <w:rFonts w:ascii="Arial" w:hAnsi="Arial" w:cs="Arial"/>
          <w:sz w:val="24"/>
          <w:szCs w:val="24"/>
        </w:rPr>
        <w:t>, parents and significant others</w:t>
      </w:r>
      <w:r w:rsidRPr="0046374E">
        <w:rPr>
          <w:rFonts w:ascii="Arial" w:hAnsi="Arial" w:cs="Arial"/>
          <w:sz w:val="24"/>
          <w:szCs w:val="24"/>
        </w:rPr>
        <w:t xml:space="preserve"> identified and met?</w:t>
      </w:r>
    </w:p>
    <w:p w:rsidR="00F7703B" w:rsidRPr="0046374E" w:rsidRDefault="00946A66" w:rsidP="00F7703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 xml:space="preserve">To what extent was </w:t>
      </w:r>
      <w:r w:rsidR="00F7703B" w:rsidRPr="0046374E">
        <w:rPr>
          <w:rFonts w:ascii="Arial" w:hAnsi="Arial" w:cs="Arial"/>
          <w:sz w:val="24"/>
          <w:szCs w:val="24"/>
        </w:rPr>
        <w:t xml:space="preserve">appropriate support </w:t>
      </w:r>
      <w:r w:rsidRPr="0046374E">
        <w:rPr>
          <w:rFonts w:ascii="Arial" w:hAnsi="Arial" w:cs="Arial"/>
          <w:sz w:val="24"/>
          <w:szCs w:val="24"/>
        </w:rPr>
        <w:t xml:space="preserve">provided </w:t>
      </w:r>
      <w:r w:rsidR="00F7703B" w:rsidRPr="0046374E">
        <w:rPr>
          <w:rFonts w:ascii="Arial" w:hAnsi="Arial" w:cs="Arial"/>
          <w:sz w:val="24"/>
          <w:szCs w:val="24"/>
        </w:rPr>
        <w:t>for the child, birth family and carers</w:t>
      </w:r>
      <w:r w:rsidRPr="0046374E">
        <w:rPr>
          <w:rFonts w:ascii="Arial" w:hAnsi="Arial" w:cs="Arial"/>
          <w:sz w:val="24"/>
          <w:szCs w:val="24"/>
        </w:rPr>
        <w:t>?</w:t>
      </w:r>
    </w:p>
    <w:p w:rsidR="00946A66" w:rsidRPr="0046374E" w:rsidRDefault="00946A66" w:rsidP="00946A66">
      <w:pPr>
        <w:pStyle w:val="ListParagraph"/>
        <w:numPr>
          <w:ilvl w:val="0"/>
          <w:numId w:val="3"/>
        </w:numPr>
        <w:ind w:left="567" w:hanging="283"/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>How could this be improved?</w:t>
      </w:r>
    </w:p>
    <w:p w:rsidR="00F7703B" w:rsidRPr="0046374E" w:rsidRDefault="00F7703B" w:rsidP="00F7703B">
      <w:pPr>
        <w:rPr>
          <w:rFonts w:ascii="Arial" w:hAnsi="Arial" w:cs="Arial"/>
          <w:sz w:val="24"/>
          <w:szCs w:val="24"/>
        </w:rPr>
      </w:pPr>
    </w:p>
    <w:p w:rsidR="00946A66" w:rsidRPr="0046374E" w:rsidRDefault="00946A66">
      <w:pPr>
        <w:rPr>
          <w:rFonts w:ascii="Arial" w:hAnsi="Arial" w:cs="Arial"/>
          <w:sz w:val="24"/>
          <w:szCs w:val="24"/>
        </w:rPr>
        <w:sectPr w:rsidR="00946A66" w:rsidRPr="0046374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6A66" w:rsidRPr="0046374E" w:rsidRDefault="00946A66" w:rsidP="00946A66">
      <w:pPr>
        <w:pStyle w:val="Heading1"/>
        <w:spacing w:before="100" w:after="100"/>
        <w:rPr>
          <w:rFonts w:ascii="Arial" w:hAnsi="Arial" w:cs="Arial"/>
          <w:color w:val="F26531"/>
          <w:sz w:val="24"/>
          <w:szCs w:val="24"/>
        </w:rPr>
      </w:pPr>
      <w:r w:rsidRPr="0046374E">
        <w:rPr>
          <w:rFonts w:ascii="Arial" w:hAnsi="Arial" w:cs="Arial"/>
          <w:color w:val="F26531"/>
          <w:sz w:val="24"/>
          <w:szCs w:val="24"/>
        </w:rPr>
        <w:lastRenderedPageBreak/>
        <w:t>Key questions for supporting and managing contact</w:t>
      </w:r>
    </w:p>
    <w:p w:rsidR="00946A66" w:rsidRPr="0046374E" w:rsidRDefault="00946A66" w:rsidP="00946A66">
      <w:pPr>
        <w:rPr>
          <w:rFonts w:ascii="Arial" w:hAnsi="Arial" w:cs="Arial"/>
          <w:b/>
          <w:sz w:val="24"/>
          <w:szCs w:val="24"/>
        </w:rPr>
      </w:pPr>
      <w:r w:rsidRPr="0046374E">
        <w:rPr>
          <w:rFonts w:ascii="Arial" w:hAnsi="Arial" w:cs="Arial"/>
          <w:b/>
          <w:color w:val="F26531"/>
          <w:sz w:val="24"/>
          <w:szCs w:val="24"/>
        </w:rPr>
        <w:t>Methods</w:t>
      </w:r>
    </w:p>
    <w:p w:rsidR="00946A66" w:rsidRPr="0046374E" w:rsidRDefault="00946A66" w:rsidP="00946A66">
      <w:pPr>
        <w:rPr>
          <w:rFonts w:ascii="Arial" w:hAnsi="Arial" w:cs="Arial"/>
          <w:sz w:val="24"/>
          <w:szCs w:val="24"/>
        </w:rPr>
      </w:pPr>
      <w:proofErr w:type="gramStart"/>
      <w:r w:rsidRPr="0046374E">
        <w:rPr>
          <w:rFonts w:ascii="Arial" w:eastAsia="Times New Roman" w:hAnsi="Arial" w:cs="Arial"/>
          <w:color w:val="000000"/>
          <w:sz w:val="24"/>
          <w:szCs w:val="24"/>
        </w:rPr>
        <w:t xml:space="preserve">Suitable for </w:t>
      </w:r>
      <w:r w:rsidRPr="0046374E">
        <w:rPr>
          <w:rFonts w:ascii="Arial" w:hAnsi="Arial" w:cs="Arial"/>
          <w:sz w:val="24"/>
          <w:szCs w:val="24"/>
        </w:rPr>
        <w:t>self–directed learning or reflection with a colleague or supervisor.</w:t>
      </w:r>
      <w:proofErr w:type="gramEnd"/>
      <w:r w:rsidRPr="0046374E">
        <w:rPr>
          <w:rFonts w:ascii="Arial" w:hAnsi="Arial" w:cs="Arial"/>
          <w:sz w:val="24"/>
          <w:szCs w:val="24"/>
        </w:rPr>
        <w:t xml:space="preserve">  You will need access to a recent contact arrangement. </w:t>
      </w:r>
    </w:p>
    <w:p w:rsidR="00946A66" w:rsidRPr="0046374E" w:rsidRDefault="00946A66" w:rsidP="00946A66">
      <w:pPr>
        <w:rPr>
          <w:rFonts w:ascii="Arial" w:hAnsi="Arial" w:cs="Arial"/>
          <w:b/>
          <w:color w:val="F26531"/>
          <w:sz w:val="24"/>
          <w:szCs w:val="24"/>
        </w:rPr>
      </w:pPr>
      <w:r w:rsidRPr="0046374E">
        <w:rPr>
          <w:rFonts w:ascii="Arial" w:hAnsi="Arial" w:cs="Arial"/>
          <w:b/>
          <w:color w:val="F26531"/>
          <w:sz w:val="24"/>
          <w:szCs w:val="24"/>
        </w:rPr>
        <w:t xml:space="preserve">Learning Outcome </w:t>
      </w:r>
    </w:p>
    <w:p w:rsidR="00946A66" w:rsidRPr="0046374E" w:rsidRDefault="00946A66" w:rsidP="00946A66">
      <w:pPr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 xml:space="preserve">To review how contact arrangements can be facilitated to meet a child’s needs.   </w:t>
      </w:r>
    </w:p>
    <w:p w:rsidR="00946A66" w:rsidRPr="0046374E" w:rsidRDefault="00946A66" w:rsidP="00946A66">
      <w:pPr>
        <w:rPr>
          <w:rFonts w:ascii="Arial" w:hAnsi="Arial" w:cs="Arial"/>
          <w:b/>
          <w:color w:val="F26531"/>
          <w:sz w:val="24"/>
          <w:szCs w:val="24"/>
        </w:rPr>
      </w:pPr>
      <w:r w:rsidRPr="0046374E">
        <w:rPr>
          <w:rFonts w:ascii="Arial" w:hAnsi="Arial" w:cs="Arial"/>
          <w:b/>
          <w:color w:val="F26531"/>
          <w:sz w:val="24"/>
          <w:szCs w:val="24"/>
        </w:rPr>
        <w:t xml:space="preserve">Time Required </w:t>
      </w:r>
    </w:p>
    <w:p w:rsidR="00946A66" w:rsidRPr="0046374E" w:rsidRDefault="00946A66" w:rsidP="00946A66">
      <w:pPr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>30 minutes review and 30 minutes reflection with a colleague or supervisor.</w:t>
      </w:r>
    </w:p>
    <w:p w:rsidR="00946A66" w:rsidRPr="0046374E" w:rsidRDefault="00946A66" w:rsidP="00946A66">
      <w:pPr>
        <w:rPr>
          <w:rFonts w:ascii="Arial" w:hAnsi="Arial" w:cs="Arial"/>
          <w:b/>
          <w:color w:val="F26531"/>
          <w:sz w:val="24"/>
          <w:szCs w:val="24"/>
        </w:rPr>
      </w:pPr>
      <w:r w:rsidRPr="0046374E">
        <w:rPr>
          <w:rFonts w:ascii="Arial" w:hAnsi="Arial" w:cs="Arial"/>
          <w:b/>
          <w:color w:val="F26531"/>
          <w:sz w:val="24"/>
          <w:szCs w:val="24"/>
        </w:rPr>
        <w:t xml:space="preserve">Process </w:t>
      </w:r>
    </w:p>
    <w:p w:rsidR="00946A66" w:rsidRPr="0046374E" w:rsidRDefault="00946A66" w:rsidP="00946A66">
      <w:pPr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>Review a recent contact arrangement and assess the extent to which the following areas have been addressed:</w:t>
      </w:r>
    </w:p>
    <w:p w:rsidR="00946A66" w:rsidRPr="0046374E" w:rsidRDefault="00946A66" w:rsidP="00946A66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>How frequently were the effects of the contact discussed with the foster carer?</w:t>
      </w:r>
    </w:p>
    <w:p w:rsidR="00946A66" w:rsidRPr="0046374E" w:rsidRDefault="00946A66" w:rsidP="00946A66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>What additional support did the child, parents, significant others require?</w:t>
      </w:r>
    </w:p>
    <w:p w:rsidR="00946A66" w:rsidRPr="0046374E" w:rsidRDefault="00946A66" w:rsidP="00946A66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 xml:space="preserve">What additional support </w:t>
      </w:r>
      <w:r w:rsidR="00AB2C71">
        <w:rPr>
          <w:rFonts w:ascii="Arial" w:hAnsi="Arial" w:cs="Arial"/>
          <w:sz w:val="24"/>
          <w:szCs w:val="24"/>
        </w:rPr>
        <w:t>did the foster carer require to</w:t>
      </w:r>
      <w:r w:rsidRPr="0046374E">
        <w:rPr>
          <w:rFonts w:ascii="Arial" w:hAnsi="Arial" w:cs="Arial"/>
          <w:sz w:val="24"/>
          <w:szCs w:val="24"/>
        </w:rPr>
        <w:t xml:space="preserve"> support the child? </w:t>
      </w:r>
    </w:p>
    <w:p w:rsidR="00946A66" w:rsidRPr="0046374E" w:rsidRDefault="00946A66" w:rsidP="00946A66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 xml:space="preserve">How could you facilitate contact with other relatives, such as grandparents, as they can be a source of stability and continuity and can help counteract troubled relationships with parents? </w:t>
      </w:r>
    </w:p>
    <w:p w:rsidR="00B75788" w:rsidRPr="0046374E" w:rsidRDefault="00B75788">
      <w:pPr>
        <w:rPr>
          <w:rFonts w:ascii="Arial" w:hAnsi="Arial" w:cs="Arial"/>
          <w:sz w:val="24"/>
          <w:szCs w:val="24"/>
        </w:rPr>
        <w:sectPr w:rsidR="00B75788" w:rsidRPr="0046374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13A25" w:rsidRDefault="00613A25" w:rsidP="00B75788">
      <w:pPr>
        <w:rPr>
          <w:rFonts w:ascii="Arial" w:eastAsia="Times New Roman" w:hAnsi="Arial" w:cs="Arial"/>
          <w:b/>
          <w:color w:val="F26531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F26531"/>
          <w:sz w:val="24"/>
          <w:szCs w:val="24"/>
          <w:lang w:eastAsia="en-GB"/>
        </w:rPr>
        <w:t>Managing risks and benefits of contact with family members</w:t>
      </w:r>
    </w:p>
    <w:p w:rsidR="00613A25" w:rsidRPr="00414574" w:rsidRDefault="00613A25" w:rsidP="00613A25">
      <w:pPr>
        <w:rPr>
          <w:rFonts w:ascii="Arial" w:eastAsia="Times New Roman" w:hAnsi="Arial" w:cs="Arial"/>
          <w:b/>
          <w:color w:val="F26531"/>
          <w:sz w:val="24"/>
          <w:szCs w:val="24"/>
          <w:lang w:eastAsia="en-GB"/>
        </w:rPr>
      </w:pPr>
      <w:r w:rsidRPr="00414574">
        <w:rPr>
          <w:rFonts w:ascii="Arial" w:hAnsi="Arial" w:cs="Arial"/>
          <w:color w:val="000000"/>
          <w:sz w:val="24"/>
          <w:szCs w:val="24"/>
        </w:rPr>
        <w:t>This exercise has been adapted from the Fostering Now Fostering Service Development Exercises</w:t>
      </w:r>
      <w:r w:rsidRPr="00414574">
        <w:rPr>
          <w:rStyle w:val="EndnoteReference"/>
          <w:rFonts w:ascii="Arial" w:hAnsi="Arial" w:cs="Arial"/>
          <w:color w:val="000000"/>
          <w:sz w:val="24"/>
          <w:szCs w:val="24"/>
        </w:rPr>
        <w:endnoteReference w:id="1"/>
      </w:r>
      <w:r w:rsidRPr="00414574">
        <w:rPr>
          <w:rFonts w:ascii="Arial" w:hAnsi="Arial" w:cs="Arial"/>
          <w:color w:val="000000"/>
          <w:sz w:val="24"/>
          <w:szCs w:val="24"/>
        </w:rPr>
        <w:t>.</w:t>
      </w:r>
      <w:r w:rsidRPr="00414574">
        <w:rPr>
          <w:rFonts w:ascii="Arial" w:eastAsia="Times New Roman" w:hAnsi="Arial" w:cs="Arial"/>
          <w:b/>
          <w:color w:val="F26531"/>
          <w:sz w:val="24"/>
          <w:szCs w:val="24"/>
          <w:lang w:eastAsia="en-GB"/>
        </w:rPr>
        <w:t xml:space="preserve"> </w:t>
      </w:r>
    </w:p>
    <w:p w:rsidR="00B75788" w:rsidRPr="0046374E" w:rsidRDefault="00B75788" w:rsidP="00B75788">
      <w:pPr>
        <w:rPr>
          <w:rFonts w:ascii="Arial" w:eastAsia="Times New Roman" w:hAnsi="Arial" w:cs="Arial"/>
          <w:b/>
          <w:color w:val="F26531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b/>
          <w:color w:val="F26531"/>
          <w:sz w:val="24"/>
          <w:szCs w:val="24"/>
          <w:lang w:eastAsia="en-GB"/>
        </w:rPr>
        <w:t>Methods</w:t>
      </w:r>
    </w:p>
    <w:p w:rsidR="00B75788" w:rsidRPr="0046374E" w:rsidRDefault="00B75788" w:rsidP="00B75788">
      <w:pPr>
        <w:rPr>
          <w:rFonts w:ascii="Arial" w:hAnsi="Arial" w:cs="Arial"/>
          <w:sz w:val="24"/>
          <w:szCs w:val="24"/>
        </w:rPr>
      </w:pPr>
      <w:proofErr w:type="gramStart"/>
      <w:r w:rsidRPr="0046374E">
        <w:rPr>
          <w:rFonts w:ascii="Arial" w:eastAsia="Times New Roman" w:hAnsi="Arial" w:cs="Arial"/>
          <w:color w:val="000000"/>
          <w:sz w:val="24"/>
          <w:szCs w:val="24"/>
        </w:rPr>
        <w:t xml:space="preserve">Suitable for </w:t>
      </w:r>
      <w:r w:rsidRPr="0046374E">
        <w:rPr>
          <w:rFonts w:ascii="Arial" w:hAnsi="Arial" w:cs="Arial"/>
          <w:sz w:val="24"/>
          <w:szCs w:val="24"/>
        </w:rPr>
        <w:t>self–directed learning or reflection with a colleague or supervisor.</w:t>
      </w:r>
      <w:proofErr w:type="gramEnd"/>
      <w:r w:rsidRPr="0046374E">
        <w:rPr>
          <w:rFonts w:ascii="Arial" w:hAnsi="Arial" w:cs="Arial"/>
          <w:sz w:val="24"/>
          <w:szCs w:val="24"/>
        </w:rPr>
        <w:t xml:space="preserve">  You will need access to the </w:t>
      </w:r>
      <w:r w:rsidRPr="004637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contact issues relating to a child you are working with.  </w:t>
      </w:r>
    </w:p>
    <w:p w:rsidR="00B75788" w:rsidRPr="0046374E" w:rsidRDefault="00B75788" w:rsidP="00B75788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b/>
          <w:color w:val="F26531"/>
          <w:sz w:val="24"/>
          <w:szCs w:val="24"/>
          <w:lang w:eastAsia="en-GB"/>
        </w:rPr>
        <w:t>Learning Outcome</w:t>
      </w:r>
      <w:r w:rsidRPr="0046374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B75788" w:rsidRPr="0046374E" w:rsidRDefault="00B75788" w:rsidP="00B75788">
      <w:pPr>
        <w:pStyle w:val="ListparagraphDfE"/>
        <w:numPr>
          <w:ilvl w:val="0"/>
          <w:numId w:val="4"/>
        </w:numPr>
        <w:ind w:left="284" w:hanging="284"/>
      </w:pPr>
      <w:r w:rsidRPr="0046374E">
        <w:t>To consider the impact of contact on children, parents and foster carers and identify strategies for supporting them.</w:t>
      </w:r>
    </w:p>
    <w:p w:rsidR="00B75788" w:rsidRPr="0046374E" w:rsidRDefault="00B75788" w:rsidP="00B75788">
      <w:pPr>
        <w:pStyle w:val="ListparagraphDfE"/>
        <w:numPr>
          <w:ilvl w:val="0"/>
          <w:numId w:val="4"/>
        </w:numPr>
        <w:ind w:left="284" w:hanging="284"/>
      </w:pPr>
      <w:r w:rsidRPr="0046374E">
        <w:t xml:space="preserve">To identify key areas in the social work role </w:t>
      </w:r>
      <w:proofErr w:type="gramStart"/>
      <w:r w:rsidRPr="0046374E">
        <w:t>that promote</w:t>
      </w:r>
      <w:proofErr w:type="gramEnd"/>
      <w:r w:rsidRPr="0046374E">
        <w:t xml:space="preserve"> good outcomes for all parties involved in contact.</w:t>
      </w:r>
    </w:p>
    <w:p w:rsidR="00B75788" w:rsidRPr="0046374E" w:rsidRDefault="00B75788" w:rsidP="00B75788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b/>
          <w:color w:val="F26531"/>
          <w:sz w:val="24"/>
          <w:szCs w:val="24"/>
          <w:lang w:eastAsia="en-GB"/>
        </w:rPr>
        <w:t>Time Required</w:t>
      </w:r>
      <w:r w:rsidRPr="0046374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</w:p>
    <w:p w:rsidR="00B75788" w:rsidRPr="0046374E" w:rsidRDefault="00B75788" w:rsidP="00B75788">
      <w:pPr>
        <w:rPr>
          <w:rFonts w:ascii="Arial" w:hAnsi="Arial" w:cs="Arial"/>
          <w:sz w:val="24"/>
          <w:szCs w:val="24"/>
        </w:rPr>
      </w:pPr>
      <w:r w:rsidRPr="0046374E">
        <w:rPr>
          <w:rFonts w:ascii="Arial" w:hAnsi="Arial" w:cs="Arial"/>
          <w:sz w:val="24"/>
          <w:szCs w:val="24"/>
        </w:rPr>
        <w:t>30 minutes review and 30 minutes reflection with a colleague or supervisor.</w:t>
      </w:r>
    </w:p>
    <w:p w:rsidR="00B75788" w:rsidRPr="0046374E" w:rsidRDefault="00B75788" w:rsidP="00B757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b/>
          <w:color w:val="F26531"/>
          <w:sz w:val="24"/>
          <w:szCs w:val="24"/>
          <w:lang w:eastAsia="en-GB"/>
        </w:rPr>
        <w:t>Process</w:t>
      </w:r>
      <w:r w:rsidRPr="0046374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B75788" w:rsidRPr="0046374E" w:rsidRDefault="00B75788" w:rsidP="00B757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75788" w:rsidRPr="0046374E" w:rsidRDefault="00B75788" w:rsidP="00B757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Read the introduction and use the handout to consider the contact issues relating to a child you are working with.  </w:t>
      </w:r>
    </w:p>
    <w:p w:rsidR="00B75788" w:rsidRPr="0046374E" w:rsidRDefault="00B75788" w:rsidP="00B757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B75788" w:rsidRPr="0046374E" w:rsidRDefault="00B75788" w:rsidP="00B757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Record the work that has been done, as well as the work that is required for each of the key areas in the handout.</w:t>
      </w:r>
    </w:p>
    <w:p w:rsidR="00B75788" w:rsidRPr="0046374E" w:rsidRDefault="00B75788" w:rsidP="00B757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sz w:val="24"/>
          <w:szCs w:val="24"/>
          <w:lang w:eastAsia="en-GB"/>
        </w:rPr>
        <w:t>Review your summary and identify any further work that may be needed.</w:t>
      </w:r>
    </w:p>
    <w:p w:rsidR="00B75788" w:rsidRPr="0046374E" w:rsidRDefault="00B75788" w:rsidP="00B757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sz w:val="24"/>
          <w:szCs w:val="24"/>
          <w:lang w:eastAsia="en-GB"/>
        </w:rPr>
        <w:t xml:space="preserve">Are there any barriers to addressing the issues in the hand-out?  </w:t>
      </w:r>
    </w:p>
    <w:p w:rsidR="00B75788" w:rsidRPr="0046374E" w:rsidRDefault="00B75788" w:rsidP="00B7578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sz w:val="24"/>
          <w:szCs w:val="24"/>
          <w:lang w:eastAsia="en-GB"/>
        </w:rPr>
        <w:t>If so, what are they?</w:t>
      </w:r>
    </w:p>
    <w:p w:rsidR="00B75788" w:rsidRPr="0046374E" w:rsidRDefault="00B75788" w:rsidP="00B75788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6374E">
        <w:rPr>
          <w:rFonts w:ascii="Arial" w:eastAsia="Times New Roman" w:hAnsi="Arial" w:cs="Arial"/>
          <w:sz w:val="24"/>
          <w:szCs w:val="24"/>
          <w:lang w:eastAsia="en-GB"/>
        </w:rPr>
        <w:t>what</w:t>
      </w:r>
      <w:proofErr w:type="gramEnd"/>
      <w:r w:rsidRPr="0046374E">
        <w:rPr>
          <w:rFonts w:ascii="Arial" w:eastAsia="Times New Roman" w:hAnsi="Arial" w:cs="Arial"/>
          <w:sz w:val="24"/>
          <w:szCs w:val="24"/>
          <w:lang w:eastAsia="en-GB"/>
        </w:rPr>
        <w:t xml:space="preserve"> needs to be done to overcome them? </w:t>
      </w:r>
    </w:p>
    <w:p w:rsidR="00B75788" w:rsidRPr="0046374E" w:rsidRDefault="00B75788" w:rsidP="00B757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75788" w:rsidRPr="0046374E" w:rsidRDefault="00B75788" w:rsidP="00B75788">
      <w:pPr>
        <w:rPr>
          <w:rFonts w:ascii="Arial" w:eastAsia="Times New Roman" w:hAnsi="Arial" w:cs="Arial"/>
          <w:b/>
          <w:color w:val="F26531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b/>
          <w:color w:val="F26531"/>
          <w:sz w:val="24"/>
          <w:szCs w:val="24"/>
          <w:lang w:eastAsia="en-GB"/>
        </w:rPr>
        <w:t>Introduction</w:t>
      </w:r>
    </w:p>
    <w:p w:rsidR="00B75788" w:rsidRPr="0046374E" w:rsidRDefault="00B75788" w:rsidP="00B757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Most foster carers accepted the need for contact… Their emotions, however, tended to be more stirred by difficult aspects of contact rather than the positive ones. </w:t>
      </w:r>
      <w:r w:rsidRPr="0046374E">
        <w:rPr>
          <w:rFonts w:ascii="Arial" w:eastAsia="Times New Roman" w:hAnsi="Arial" w:cs="Arial"/>
          <w:sz w:val="24"/>
          <w:szCs w:val="24"/>
          <w:lang w:eastAsia="en-GB"/>
        </w:rPr>
        <w:t>Fostering Now: Messages from Research</w:t>
      </w:r>
      <w:r w:rsidRPr="0046374E">
        <w:rPr>
          <w:rFonts w:ascii="Arial" w:hAnsi="Arial" w:cs="Arial"/>
          <w:sz w:val="24"/>
          <w:szCs w:val="24"/>
        </w:rPr>
        <w:t xml:space="preserve"> (Sinclair</w:t>
      </w:r>
      <w:r w:rsidR="004232FD">
        <w:rPr>
          <w:rFonts w:ascii="Arial" w:hAnsi="Arial" w:cs="Arial"/>
          <w:sz w:val="24"/>
          <w:szCs w:val="24"/>
        </w:rPr>
        <w:t xml:space="preserve"> </w:t>
      </w:r>
      <w:r w:rsidRPr="0046374E">
        <w:rPr>
          <w:rFonts w:ascii="Arial" w:hAnsi="Arial" w:cs="Arial"/>
          <w:sz w:val="24"/>
          <w:szCs w:val="24"/>
        </w:rPr>
        <w:t>2005</w:t>
      </w:r>
      <w:r w:rsidR="004232FD">
        <w:rPr>
          <w:rFonts w:ascii="Arial" w:hAnsi="Arial" w:cs="Arial"/>
          <w:sz w:val="24"/>
          <w:szCs w:val="24"/>
        </w:rPr>
        <w:t>: 92</w:t>
      </w:r>
      <w:r w:rsidRPr="0046374E">
        <w:rPr>
          <w:rFonts w:ascii="Arial" w:hAnsi="Arial" w:cs="Arial"/>
          <w:sz w:val="24"/>
          <w:szCs w:val="24"/>
        </w:rPr>
        <w:t>)</w:t>
      </w:r>
    </w:p>
    <w:p w:rsidR="00B75788" w:rsidRPr="0046374E" w:rsidRDefault="00B75788" w:rsidP="00B757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:rsidR="00B75788" w:rsidRPr="0046374E" w:rsidRDefault="00B75788" w:rsidP="00B757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Children usually looked forward to them [i.e. contact meetings], commonly want more contact than they get, but are nevertheless commonly upset by them</w:t>
      </w:r>
      <w:r w:rsidR="004232F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r w:rsidR="004232FD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(ibid: </w:t>
      </w:r>
      <w:r w:rsidRPr="0046374E">
        <w:rPr>
          <w:rFonts w:ascii="Arial" w:eastAsia="Times New Roman" w:hAnsi="Arial" w:cs="Arial"/>
          <w:sz w:val="24"/>
          <w:szCs w:val="24"/>
          <w:lang w:eastAsia="en-GB"/>
        </w:rPr>
        <w:t>91</w:t>
      </w:r>
      <w:r w:rsidR="004232FD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B75788" w:rsidRPr="0046374E" w:rsidRDefault="00B75788" w:rsidP="00B757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:rsidR="00B75788" w:rsidRPr="0046374E" w:rsidRDefault="00B75788" w:rsidP="00B757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Contact between child and birth family raises complex issues… Contact may be beneficial or harmful. Often the same child may ha</w:t>
      </w:r>
      <w:r w:rsidR="004232FD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ve both kinds of contact </w:t>
      </w:r>
      <w:r w:rsidR="004232FD">
        <w:rPr>
          <w:rFonts w:ascii="Arial" w:eastAsia="Times New Roman" w:hAnsi="Arial" w:cs="Arial"/>
          <w:sz w:val="24"/>
          <w:szCs w:val="24"/>
          <w:lang w:eastAsia="en-GB"/>
        </w:rPr>
        <w:t xml:space="preserve">(ibid: </w:t>
      </w:r>
      <w:r w:rsidRPr="0046374E">
        <w:rPr>
          <w:rFonts w:ascii="Arial" w:eastAsia="Times New Roman" w:hAnsi="Arial" w:cs="Arial"/>
          <w:sz w:val="24"/>
          <w:szCs w:val="24"/>
          <w:lang w:eastAsia="en-GB"/>
        </w:rPr>
        <w:t>95</w:t>
      </w:r>
      <w:r w:rsidR="004232FD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B75788" w:rsidRPr="0046374E" w:rsidRDefault="00B75788" w:rsidP="00B757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</w:p>
    <w:p w:rsidR="00B75788" w:rsidRPr="0046374E" w:rsidRDefault="00B75788" w:rsidP="00B757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Patterns of contact are established early in the placement.  They probably need to be a focus of work in the first three months.  Carers who have undergone training related to contact tend to have better relationships with child and parents and play a role in contact arrangements.  Only a minority of children were able to talk about the emotions aroused by contact </w:t>
      </w:r>
      <w:r w:rsidR="004232FD">
        <w:rPr>
          <w:rFonts w:ascii="Arial" w:eastAsia="Times New Roman" w:hAnsi="Arial" w:cs="Arial"/>
          <w:sz w:val="24"/>
          <w:szCs w:val="24"/>
          <w:lang w:eastAsia="en-GB"/>
        </w:rPr>
        <w:t xml:space="preserve">(ibid: </w:t>
      </w:r>
      <w:r w:rsidRPr="0046374E">
        <w:rPr>
          <w:rFonts w:ascii="Arial" w:eastAsia="Times New Roman" w:hAnsi="Arial" w:cs="Arial"/>
          <w:sz w:val="24"/>
          <w:szCs w:val="24"/>
          <w:lang w:eastAsia="en-GB"/>
        </w:rPr>
        <w:t>94</w:t>
      </w:r>
      <w:r w:rsidR="004232FD">
        <w:rPr>
          <w:rFonts w:ascii="Arial" w:eastAsia="Times New Roman" w:hAnsi="Arial" w:cs="Arial"/>
          <w:sz w:val="24"/>
          <w:szCs w:val="24"/>
          <w:lang w:eastAsia="en-GB"/>
        </w:rPr>
        <w:t>)</w:t>
      </w:r>
    </w:p>
    <w:p w:rsidR="00B75788" w:rsidRPr="0046374E" w:rsidRDefault="00B75788" w:rsidP="00B757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75788" w:rsidRPr="0046374E" w:rsidRDefault="00B75788" w:rsidP="00B757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6374E">
        <w:rPr>
          <w:rFonts w:ascii="Arial" w:eastAsia="Times New Roman" w:hAnsi="Arial" w:cs="Arial"/>
          <w:sz w:val="24"/>
          <w:szCs w:val="24"/>
          <w:lang w:eastAsia="en-GB"/>
        </w:rPr>
        <w:t>Policy and practice in foster care actively encourages contact between parent</w:t>
      </w:r>
      <w:r w:rsidR="002F210C">
        <w:rPr>
          <w:rFonts w:ascii="Arial" w:eastAsia="Times New Roman" w:hAnsi="Arial" w:cs="Arial"/>
          <w:sz w:val="24"/>
          <w:szCs w:val="24"/>
          <w:lang w:eastAsia="en-GB"/>
        </w:rPr>
        <w:t>s and children who are fostered</w:t>
      </w:r>
      <w:r w:rsidRPr="0046374E">
        <w:rPr>
          <w:rFonts w:ascii="Arial" w:eastAsia="Times New Roman" w:hAnsi="Arial" w:cs="Arial"/>
          <w:sz w:val="24"/>
          <w:szCs w:val="24"/>
          <w:lang w:eastAsia="en-GB"/>
        </w:rPr>
        <w:t>.  The research recognises the complexity of contact and the feelings and issues it raises</w:t>
      </w:r>
      <w:r w:rsidR="002F210C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Pr="0046374E">
        <w:rPr>
          <w:rFonts w:ascii="Arial" w:eastAsia="Times New Roman" w:hAnsi="Arial" w:cs="Arial"/>
          <w:sz w:val="24"/>
          <w:szCs w:val="24"/>
          <w:lang w:eastAsia="en-GB"/>
        </w:rPr>
        <w:t>the need for support for everyone involved.</w:t>
      </w:r>
    </w:p>
    <w:p w:rsidR="0046374E" w:rsidRPr="0046374E" w:rsidRDefault="0046374E" w:rsidP="00B757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75788" w:rsidRPr="0046374E" w:rsidRDefault="00B75788" w:rsidP="00B757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261"/>
        <w:gridCol w:w="5203"/>
      </w:tblGrid>
      <w:tr w:rsidR="00B75788" w:rsidRPr="0046374E" w:rsidTr="0046374E">
        <w:trPr>
          <w:tblHeader/>
        </w:trPr>
        <w:tc>
          <w:tcPr>
            <w:tcW w:w="4261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26531"/>
                <w:sz w:val="24"/>
                <w:szCs w:val="24"/>
              </w:rPr>
            </w:pPr>
            <w:r w:rsidRPr="0046374E">
              <w:rPr>
                <w:rFonts w:ascii="Arial" w:hAnsi="Arial" w:cs="Arial"/>
                <w:b/>
                <w:color w:val="F26531"/>
                <w:sz w:val="24"/>
                <w:szCs w:val="24"/>
              </w:rPr>
              <w:t>Key areas to address</w:t>
            </w:r>
          </w:p>
          <w:p w:rsidR="0046374E" w:rsidRPr="0046374E" w:rsidRDefault="0046374E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26531"/>
                <w:sz w:val="24"/>
                <w:szCs w:val="24"/>
              </w:rPr>
            </w:pP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939699"/>
                <w:sz w:val="24"/>
                <w:szCs w:val="24"/>
              </w:rPr>
            </w:pPr>
          </w:p>
        </w:tc>
        <w:tc>
          <w:tcPr>
            <w:tcW w:w="5203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939699"/>
                <w:sz w:val="24"/>
                <w:szCs w:val="24"/>
              </w:rPr>
            </w:pPr>
            <w:r w:rsidRPr="0046374E">
              <w:rPr>
                <w:rFonts w:ascii="Arial" w:hAnsi="Arial" w:cs="Arial"/>
                <w:b/>
                <w:color w:val="F26531"/>
                <w:sz w:val="24"/>
                <w:szCs w:val="24"/>
              </w:rPr>
              <w:t>Summary of work done and work required</w:t>
            </w:r>
          </w:p>
        </w:tc>
      </w:tr>
      <w:tr w:rsidR="00B75788" w:rsidRPr="0046374E" w:rsidTr="00297EF6">
        <w:tc>
          <w:tcPr>
            <w:tcW w:w="4261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>Assessment of attachment between</w:t>
            </w: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>mother, partner and child</w:t>
            </w: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46374E" w:rsidRPr="0046374E" w:rsidRDefault="0046374E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  <w:tc>
          <w:tcPr>
            <w:tcW w:w="5203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</w:tr>
      <w:tr w:rsidR="00B75788" w:rsidRPr="0046374E" w:rsidTr="00297EF6">
        <w:tc>
          <w:tcPr>
            <w:tcW w:w="4261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>The purpose of contact, its frequency,</w:t>
            </w: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>and who should be involved</w:t>
            </w:r>
          </w:p>
          <w:p w:rsidR="0046374E" w:rsidRPr="0046374E" w:rsidRDefault="0046374E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46374E" w:rsidRPr="0046374E" w:rsidRDefault="0046374E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  <w:tc>
          <w:tcPr>
            <w:tcW w:w="5203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</w:tr>
      <w:tr w:rsidR="00B75788" w:rsidRPr="0046374E" w:rsidTr="00297EF6">
        <w:tc>
          <w:tcPr>
            <w:tcW w:w="4261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>Assessment of potential benefits and</w:t>
            </w: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>risks of contact</w:t>
            </w:r>
          </w:p>
          <w:p w:rsidR="0046374E" w:rsidRPr="0046374E" w:rsidRDefault="0046374E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46374E" w:rsidRPr="0046374E" w:rsidRDefault="0046374E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  <w:tc>
          <w:tcPr>
            <w:tcW w:w="5203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</w:tr>
      <w:tr w:rsidR="00B75788" w:rsidRPr="0046374E" w:rsidTr="00297EF6">
        <w:tc>
          <w:tcPr>
            <w:tcW w:w="4261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>Indirect contact</w:t>
            </w: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46374E" w:rsidRPr="0046374E" w:rsidRDefault="0046374E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46374E" w:rsidRPr="0046374E" w:rsidRDefault="0046374E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  <w:tc>
          <w:tcPr>
            <w:tcW w:w="5203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</w:tr>
      <w:tr w:rsidR="00B75788" w:rsidRPr="0046374E" w:rsidTr="00297EF6">
        <w:tc>
          <w:tcPr>
            <w:tcW w:w="4261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>The appropriateness of venue; the</w:t>
            </w: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>wishes of the child; the role of the</w:t>
            </w: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>carer and social worker</w:t>
            </w:r>
          </w:p>
          <w:p w:rsidR="0046374E" w:rsidRPr="0046374E" w:rsidRDefault="0046374E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  <w:tc>
          <w:tcPr>
            <w:tcW w:w="5203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</w:tr>
      <w:tr w:rsidR="00B75788" w:rsidRPr="0046374E" w:rsidTr="00297EF6">
        <w:tc>
          <w:tcPr>
            <w:tcW w:w="4261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>Sharing information with foster</w:t>
            </w: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>carers; have foster carers received</w:t>
            </w: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proofErr w:type="gramStart"/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>training</w:t>
            </w:r>
            <w:proofErr w:type="gramEnd"/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 xml:space="preserve"> in promoting contact?</w:t>
            </w: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  <w:tc>
          <w:tcPr>
            <w:tcW w:w="5203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</w:tr>
      <w:tr w:rsidR="00B75788" w:rsidRPr="0046374E" w:rsidTr="00297EF6">
        <w:tc>
          <w:tcPr>
            <w:tcW w:w="4261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>Ensuring opportunities for child</w:t>
            </w: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>and foster carers to talk about</w:t>
            </w:r>
          </w:p>
          <w:p w:rsidR="00B75788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>contact to social workers</w:t>
            </w:r>
          </w:p>
          <w:p w:rsidR="00613A25" w:rsidRPr="0046374E" w:rsidRDefault="00613A25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  <w:tc>
          <w:tcPr>
            <w:tcW w:w="5203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</w:tr>
      <w:tr w:rsidR="00B75788" w:rsidRPr="0046374E" w:rsidTr="00297EF6">
        <w:tc>
          <w:tcPr>
            <w:tcW w:w="4261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>The introduction of ‘new’ relatives</w:t>
            </w: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6374E" w:rsidRPr="0046374E" w:rsidRDefault="0046374E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  <w:tc>
          <w:tcPr>
            <w:tcW w:w="5203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</w:tr>
      <w:tr w:rsidR="00B75788" w:rsidRPr="0046374E" w:rsidTr="00297EF6">
        <w:tc>
          <w:tcPr>
            <w:tcW w:w="4261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 xml:space="preserve">Involvement of mothers and fathers in contact arrangements.  What are the issues and barriers to contact for mothers and fathers?  </w:t>
            </w: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>How will they be overcome?</w:t>
            </w:r>
          </w:p>
        </w:tc>
        <w:tc>
          <w:tcPr>
            <w:tcW w:w="5203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  <w:p w:rsidR="00B75788" w:rsidRPr="0046374E" w:rsidRDefault="00B75788" w:rsidP="00297EF6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788" w:rsidRPr="0046374E" w:rsidRDefault="00B75788" w:rsidP="00297EF6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788" w:rsidRPr="0046374E" w:rsidTr="00297EF6">
        <w:tc>
          <w:tcPr>
            <w:tcW w:w="4261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>Ensuring contact is constantly</w:t>
            </w: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46374E">
              <w:rPr>
                <w:rFonts w:ascii="Arial" w:hAnsi="Arial" w:cs="Arial"/>
                <w:color w:val="231F20"/>
                <w:sz w:val="24"/>
                <w:szCs w:val="24"/>
              </w:rPr>
              <w:t>monitored and reviewed</w:t>
            </w:r>
          </w:p>
          <w:p w:rsidR="0046374E" w:rsidRPr="0046374E" w:rsidRDefault="0046374E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  <w:p w:rsidR="0046374E" w:rsidRPr="0046374E" w:rsidRDefault="0046374E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  <w:tc>
          <w:tcPr>
            <w:tcW w:w="5203" w:type="dxa"/>
          </w:tcPr>
          <w:p w:rsidR="00B75788" w:rsidRPr="0046374E" w:rsidRDefault="00B75788" w:rsidP="00297EF6">
            <w:pPr>
              <w:autoSpaceDE w:val="0"/>
              <w:autoSpaceDN w:val="0"/>
              <w:adjustRightInd w:val="0"/>
              <w:rPr>
                <w:rFonts w:ascii="Arial" w:hAnsi="Arial" w:cs="Arial"/>
                <w:color w:val="939699"/>
                <w:sz w:val="24"/>
                <w:szCs w:val="24"/>
              </w:rPr>
            </w:pPr>
          </w:p>
        </w:tc>
      </w:tr>
    </w:tbl>
    <w:p w:rsidR="00B75788" w:rsidRDefault="00B75788" w:rsidP="004637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232FD" w:rsidRPr="0046374E" w:rsidRDefault="004232FD" w:rsidP="004637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</w:p>
    <w:sectPr w:rsidR="004232FD" w:rsidRPr="0046374E" w:rsidSect="00F40B9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3B" w:rsidRDefault="00F7703B" w:rsidP="00F7703B">
      <w:pPr>
        <w:spacing w:after="0" w:line="240" w:lineRule="auto"/>
      </w:pPr>
      <w:r>
        <w:separator/>
      </w:r>
    </w:p>
  </w:endnote>
  <w:endnote w:type="continuationSeparator" w:id="0">
    <w:p w:rsidR="00F7703B" w:rsidRDefault="00F7703B" w:rsidP="00F7703B">
      <w:pPr>
        <w:spacing w:after="0" w:line="240" w:lineRule="auto"/>
      </w:pPr>
      <w:r>
        <w:continuationSeparator/>
      </w:r>
    </w:p>
  </w:endnote>
  <w:endnote w:id="1">
    <w:p w:rsidR="00613A25" w:rsidRPr="00414574" w:rsidRDefault="00613A25" w:rsidP="00613A25">
      <w:pPr>
        <w:pStyle w:val="EndnoteText"/>
        <w:rPr>
          <w:rFonts w:ascii="Arial" w:hAnsi="Arial" w:cs="Arial"/>
        </w:rPr>
      </w:pPr>
      <w:r>
        <w:rPr>
          <w:rStyle w:val="EndnoteReference"/>
        </w:rPr>
        <w:endnoteRef/>
      </w:r>
      <w:r>
        <w:t xml:space="preserve"> </w:t>
      </w:r>
      <w:r w:rsidRPr="00414574">
        <w:rPr>
          <w:rFonts w:ascii="Arial" w:hAnsi="Arial" w:cs="Arial"/>
          <w:sz w:val="24"/>
          <w:szCs w:val="24"/>
        </w:rPr>
        <w:t>Research in Practice (2005) Fostering Now: Fostering Service Development Exercises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8612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F7703B" w:rsidRPr="00F24660" w:rsidRDefault="00F7703B" w:rsidP="00F7703B">
        <w:pPr>
          <w:pStyle w:val="Footer"/>
          <w:rPr>
            <w:rFonts w:ascii="Arial" w:hAnsi="Arial" w:cs="Arial"/>
            <w:sz w:val="24"/>
            <w:szCs w:val="24"/>
          </w:rPr>
        </w:pPr>
        <w:r w:rsidRPr="00F24660">
          <w:rPr>
            <w:rFonts w:ascii="Arial" w:hAnsi="Arial" w:cs="Arial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C2914E3" wp14:editId="6F131A95">
                  <wp:simplePos x="0" y="0"/>
                  <wp:positionH relativeFrom="column">
                    <wp:posOffset>3764280</wp:posOffset>
                  </wp:positionH>
                  <wp:positionV relativeFrom="paragraph">
                    <wp:posOffset>70485</wp:posOffset>
                  </wp:positionV>
                  <wp:extent cx="2754630" cy="438150"/>
                  <wp:effectExtent l="0" t="0" r="7620" b="0"/>
                  <wp:wrapNone/>
                  <wp:docPr id="4" name="Rounded 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754630" cy="438150"/>
                          </a:xfrm>
                          <a:prstGeom prst="roundRect">
                            <a:avLst/>
                          </a:prstGeom>
                          <a:solidFill>
                            <a:srgbClr val="F265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7703B" w:rsidRPr="00F24660" w:rsidRDefault="00F7703B" w:rsidP="00F7703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Can be used with topic 15</w:t>
                              </w:r>
                            </w:p>
                            <w:p w:rsidR="00F7703B" w:rsidRDefault="00F7703B" w:rsidP="00F770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ounded Rectangle 4" o:spid="_x0000_s1029" style="position:absolute;margin-left:296.4pt;margin-top:5.55pt;width:216.9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" fillcolor="#f26531" stroked="f" strokeweight="2pt">
                  <v:textbox>
                    <w:txbxContent>
                      <w:p w:rsidR="00F7703B" w:rsidRPr="00F24660" w:rsidRDefault="00F7703B" w:rsidP="00F7703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Can be used with topic 15</w:t>
                        </w:r>
                      </w:p>
                      <w:p w:rsidR="00F7703B" w:rsidRDefault="00F7703B" w:rsidP="00F7703B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mc:Fallback>
          </mc:AlternateContent>
        </w:r>
        <w:r w:rsidRPr="00F24660">
          <w:rPr>
            <w:rFonts w:ascii="Arial" w:hAnsi="Arial" w:cs="Arial"/>
            <w:sz w:val="24"/>
            <w:szCs w:val="24"/>
          </w:rPr>
          <w:t xml:space="preserve">Page | </w:t>
        </w:r>
        <w:r w:rsidRPr="00F24660">
          <w:rPr>
            <w:rFonts w:ascii="Arial" w:hAnsi="Arial" w:cs="Arial"/>
            <w:sz w:val="24"/>
            <w:szCs w:val="24"/>
          </w:rPr>
          <w:fldChar w:fldCharType="begin"/>
        </w:r>
        <w:r w:rsidRPr="00F2466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24660">
          <w:rPr>
            <w:rFonts w:ascii="Arial" w:hAnsi="Arial" w:cs="Arial"/>
            <w:sz w:val="24"/>
            <w:szCs w:val="24"/>
          </w:rPr>
          <w:fldChar w:fldCharType="separate"/>
        </w:r>
        <w:r w:rsidR="00613A25">
          <w:rPr>
            <w:rFonts w:ascii="Arial" w:hAnsi="Arial" w:cs="Arial"/>
            <w:noProof/>
            <w:sz w:val="24"/>
            <w:szCs w:val="24"/>
          </w:rPr>
          <w:t>3</w:t>
        </w:r>
        <w:r w:rsidRPr="00F2466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F7703B" w:rsidRDefault="00F7703B" w:rsidP="00F7703B">
    <w:pPr>
      <w:pStyle w:val="Footer"/>
    </w:pPr>
  </w:p>
  <w:p w:rsidR="00F7703B" w:rsidRPr="00F7703B" w:rsidRDefault="00F7703B" w:rsidP="00F77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261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F40B97" w:rsidRPr="00F24660" w:rsidRDefault="00B75788" w:rsidP="00F40B97">
        <w:pPr>
          <w:pStyle w:val="Footer"/>
          <w:rPr>
            <w:rFonts w:ascii="Arial" w:hAnsi="Arial" w:cs="Arial"/>
            <w:sz w:val="24"/>
            <w:szCs w:val="24"/>
          </w:rPr>
        </w:pPr>
        <w:r w:rsidRPr="00F24660">
          <w:rPr>
            <w:rFonts w:ascii="Arial" w:hAnsi="Arial" w:cs="Arial"/>
            <w:noProof/>
            <w:sz w:val="24"/>
            <w:szCs w:val="24"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94255BE" wp14:editId="60E04103">
                  <wp:simplePos x="0" y="0"/>
                  <wp:positionH relativeFrom="column">
                    <wp:posOffset>3764280</wp:posOffset>
                  </wp:positionH>
                  <wp:positionV relativeFrom="paragraph">
                    <wp:posOffset>70485</wp:posOffset>
                  </wp:positionV>
                  <wp:extent cx="2754630" cy="438150"/>
                  <wp:effectExtent l="0" t="0" r="7620" b="0"/>
                  <wp:wrapNone/>
                  <wp:docPr id="8" name="Rounded Rectangl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754630" cy="438150"/>
                          </a:xfrm>
                          <a:prstGeom prst="roundRect">
                            <a:avLst/>
                          </a:prstGeom>
                          <a:solidFill>
                            <a:srgbClr val="F2653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40B97" w:rsidRPr="00F24660" w:rsidRDefault="00B75788" w:rsidP="00F40B9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Can be used with topic 15</w:t>
                              </w:r>
                            </w:p>
                            <w:p w:rsidR="00F40B97" w:rsidRDefault="00613A25" w:rsidP="00F40B9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ounded Rectangle 8" o:spid="_x0000_s1033" style="position:absolute;margin-left:296.4pt;margin-top:5.55pt;width:216.9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" fillcolor="#f26531" stroked="f" strokeweight="2pt">
                  <v:textbox>
                    <w:txbxContent>
                      <w:p w:rsidR="00F40B97" w:rsidRPr="00F24660" w:rsidRDefault="00B75788" w:rsidP="00F40B9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Can be used with topic 15</w:t>
                        </w:r>
                      </w:p>
                      <w:p w:rsidR="00F40B97" w:rsidRDefault="00613A25" w:rsidP="00F40B97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mc:Fallback>
          </mc:AlternateContent>
        </w:r>
        <w:r w:rsidRPr="00F24660">
          <w:rPr>
            <w:rFonts w:ascii="Arial" w:hAnsi="Arial" w:cs="Arial"/>
            <w:sz w:val="24"/>
            <w:szCs w:val="24"/>
          </w:rPr>
          <w:t xml:space="preserve">Page | </w:t>
        </w:r>
        <w:r w:rsidRPr="00F24660">
          <w:rPr>
            <w:rFonts w:ascii="Arial" w:hAnsi="Arial" w:cs="Arial"/>
            <w:sz w:val="24"/>
            <w:szCs w:val="24"/>
          </w:rPr>
          <w:fldChar w:fldCharType="begin"/>
        </w:r>
        <w:r w:rsidRPr="00F2466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24660">
          <w:rPr>
            <w:rFonts w:ascii="Arial" w:hAnsi="Arial" w:cs="Arial"/>
            <w:sz w:val="24"/>
            <w:szCs w:val="24"/>
          </w:rPr>
          <w:fldChar w:fldCharType="separate"/>
        </w:r>
        <w:r w:rsidR="00613A25">
          <w:rPr>
            <w:rFonts w:ascii="Arial" w:hAnsi="Arial" w:cs="Arial"/>
            <w:noProof/>
            <w:sz w:val="24"/>
            <w:szCs w:val="24"/>
          </w:rPr>
          <w:t>6</w:t>
        </w:r>
        <w:r w:rsidRPr="00F2466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F40B97" w:rsidRDefault="00613A25" w:rsidP="00F40B97">
    <w:pPr>
      <w:pStyle w:val="Footer"/>
    </w:pPr>
  </w:p>
  <w:p w:rsidR="00F40B97" w:rsidRDefault="00613A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3B" w:rsidRDefault="00F7703B" w:rsidP="00F7703B">
      <w:pPr>
        <w:spacing w:after="0" w:line="240" w:lineRule="auto"/>
      </w:pPr>
      <w:r>
        <w:separator/>
      </w:r>
    </w:p>
  </w:footnote>
  <w:footnote w:type="continuationSeparator" w:id="0">
    <w:p w:rsidR="00F7703B" w:rsidRDefault="00F7703B" w:rsidP="00F7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3B" w:rsidRDefault="00F7703B" w:rsidP="00F7703B">
    <w:pPr>
      <w:pStyle w:val="Header"/>
      <w:rPr>
        <w:rFonts w:ascii="Arial" w:hAnsi="Arial" w:cs="Arial"/>
        <w:b/>
        <w:color w:val="F26531"/>
        <w:sz w:val="28"/>
        <w:szCs w:val="28"/>
      </w:rPr>
    </w:pPr>
    <w:r>
      <w:rPr>
        <w:rFonts w:ascii="Arial" w:hAnsi="Arial" w:cs="Arial"/>
        <w:b/>
        <w:noProof/>
        <w:color w:val="F26531"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31BD44" wp14:editId="7536AE12">
              <wp:simplePos x="0" y="0"/>
              <wp:positionH relativeFrom="column">
                <wp:posOffset>3764280</wp:posOffset>
              </wp:positionH>
              <wp:positionV relativeFrom="paragraph">
                <wp:posOffset>-137160</wp:posOffset>
              </wp:positionV>
              <wp:extent cx="2707005" cy="760095"/>
              <wp:effectExtent l="0" t="0" r="0" b="13525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7005" cy="760095"/>
                        <a:chOff x="0" y="0"/>
                        <a:chExt cx="2707005" cy="760095"/>
                      </a:xfrm>
                    </wpg:grpSpPr>
                    <wps:wsp>
                      <wps:cNvPr id="3" name="Rounded Rectangular Callout 3"/>
                      <wps:cNvSpPr/>
                      <wps:spPr>
                        <a:xfrm>
                          <a:off x="0" y="198120"/>
                          <a:ext cx="1447800" cy="561975"/>
                        </a:xfrm>
                        <a:prstGeom prst="wedgeRoundRectCallout">
                          <a:avLst>
                            <a:gd name="adj1" fmla="val -21395"/>
                            <a:gd name="adj2" fmla="val 6672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265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03B" w:rsidRDefault="00F7703B" w:rsidP="00F770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ounded Rectangular Callout 1"/>
                      <wps:cNvSpPr/>
                      <wps:spPr>
                        <a:xfrm flipH="1">
                          <a:off x="487680" y="0"/>
                          <a:ext cx="2219325" cy="657225"/>
                        </a:xfrm>
                        <a:prstGeom prst="wedgeRoundRectCallout">
                          <a:avLst>
                            <a:gd name="adj1" fmla="val -22542"/>
                            <a:gd name="adj2" fmla="val 72645"/>
                            <a:gd name="adj3" fmla="val 16667"/>
                          </a:avLst>
                        </a:prstGeom>
                        <a:solidFill>
                          <a:srgbClr val="F265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703B" w:rsidRPr="00DD7217" w:rsidRDefault="00F7703B" w:rsidP="00F770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296.4pt;margin-top:-10.8pt;width:213.15pt;height:59.85pt;z-index:251659264" coordsize="27070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top:1981;width:14478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uh8QA&#10;AADaAAAADwAAAGRycy9kb3ducmV2LnhtbESPQWsCMRSE70L/Q3gFL6LZKlhZjSIFZbFetAWvz83r&#10;ZuvmZdlEXfvrjSD0OMzMN8xs0dpKXKjxpWMFb4MEBHHudMmFgu+vVX8CwgdkjZVjUnAjD4v5S2eG&#10;qXZX3tFlHwoRIexTVGBCqFMpfW7Ioh+4mjh6P66xGKJsCqkbvEa4reQwScbSYslxwWBNH4by0/5s&#10;Ffxu1r3j6Zi9m235d6g/d4dJWLJS3dd2OQURqA3/4Wc70wp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bofEAAAA2gAAAA8AAAAAAAAAAAAAAAAAmAIAAGRycy9k&#10;b3ducmV2LnhtbFBLBQYAAAAABAAEAPUAAACJAwAAAAA=&#10;" adj="6179,25213" filled="f" strokecolor="#f26531" strokeweight="2pt">
                <v:textbox>
                  <w:txbxContent>
                    <w:p w:rsidR="00F7703B" w:rsidRDefault="00F7703B" w:rsidP="00F7703B">
                      <w:pPr>
                        <w:jc w:val="center"/>
                      </w:pPr>
                    </w:p>
                  </w:txbxContent>
                </v:textbox>
              </v:shape>
              <v:shape id="Rounded Rectangular Callout 1" o:spid="_x0000_s1028" type="#_x0000_t62" style="position:absolute;left:4876;width:22194;height:6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uvcIA&#10;AADaAAAADwAAAGRycy9kb3ducmV2LnhtbERPTWsCMRC9C/6HMEIvUrPWImU1iiwWRNqDWgRv42a6&#10;u3QzWZNU03/fCIWehsf7nPkymlZcyfnGsoLxKANBXFrdcKXg4/D6+ALCB2SNrWVS8EMelot+b465&#10;tjfe0XUfKpFC2OeooA6hy6X0ZU0G/ch2xIn7tM5gSNBVUju8pXDTyqcsm0qDDaeGGjsqaiq/9t9G&#10;QXF08fRcnKOT79O3w2ZNl8l2qNTDIK5mIALF8C/+c290mg/3V+5X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O69wgAAANoAAAAPAAAAAAAAAAAAAAAAAJgCAABkcnMvZG93&#10;bnJldi54bWxQSwUGAAAAAAQABAD1AAAAhwMAAAAA&#10;" adj="5931,26491" fillcolor="#f26531" stroked="f" strokeweight="2pt">
                <v:textbox>
                  <w:txbxContent>
                    <w:p w:rsidR="00F7703B" w:rsidRPr="00DD7217" w:rsidRDefault="00F7703B" w:rsidP="00F7703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Questions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605B1A" w:rsidRDefault="00605B1A" w:rsidP="00F7703B">
    <w:pPr>
      <w:pStyle w:val="Header"/>
      <w:rPr>
        <w:rFonts w:ascii="Arial" w:hAnsi="Arial" w:cs="Arial"/>
        <w:b/>
        <w:color w:val="F26531"/>
        <w:sz w:val="28"/>
        <w:szCs w:val="28"/>
      </w:rPr>
    </w:pPr>
  </w:p>
  <w:p w:rsidR="00F7703B" w:rsidRDefault="00F7703B" w:rsidP="00F7703B">
    <w:pPr>
      <w:pStyle w:val="Header"/>
      <w:rPr>
        <w:rFonts w:ascii="Arial" w:hAnsi="Arial" w:cs="Arial"/>
        <w:b/>
        <w:color w:val="F26531"/>
        <w:sz w:val="28"/>
        <w:szCs w:val="28"/>
      </w:rPr>
    </w:pPr>
    <w:r>
      <w:rPr>
        <w:rFonts w:ascii="Arial" w:hAnsi="Arial" w:cs="Arial"/>
        <w:b/>
        <w:color w:val="F26531"/>
        <w:sz w:val="28"/>
        <w:szCs w:val="28"/>
      </w:rPr>
      <w:t>Topic 15</w:t>
    </w:r>
  </w:p>
  <w:p w:rsidR="00F7703B" w:rsidRPr="00DD7217" w:rsidRDefault="004232FD" w:rsidP="00F7703B">
    <w:pPr>
      <w:pStyle w:val="Header"/>
      <w:rPr>
        <w:rFonts w:ascii="Arial" w:hAnsi="Arial" w:cs="Arial"/>
        <w:b/>
        <w:color w:val="F26531"/>
        <w:sz w:val="28"/>
        <w:szCs w:val="28"/>
      </w:rPr>
    </w:pPr>
    <w:r>
      <w:rPr>
        <w:rFonts w:ascii="Arial" w:hAnsi="Arial" w:cs="Arial"/>
        <w:b/>
        <w:color w:val="F26531"/>
        <w:sz w:val="28"/>
        <w:szCs w:val="28"/>
      </w:rPr>
      <w:t>Managing the r</w:t>
    </w:r>
    <w:r w:rsidR="00E707D9">
      <w:rPr>
        <w:rFonts w:ascii="Arial" w:hAnsi="Arial" w:cs="Arial"/>
        <w:b/>
        <w:color w:val="F26531"/>
        <w:sz w:val="28"/>
        <w:szCs w:val="28"/>
      </w:rPr>
      <w:t xml:space="preserve">isks and </w:t>
    </w:r>
    <w:r>
      <w:rPr>
        <w:rFonts w:ascii="Arial" w:hAnsi="Arial" w:cs="Arial"/>
        <w:b/>
        <w:color w:val="F26531"/>
        <w:sz w:val="28"/>
        <w:szCs w:val="28"/>
      </w:rPr>
      <w:t>b</w:t>
    </w:r>
    <w:r w:rsidR="00E707D9">
      <w:rPr>
        <w:rFonts w:ascii="Arial" w:hAnsi="Arial" w:cs="Arial"/>
        <w:b/>
        <w:color w:val="F26531"/>
        <w:sz w:val="28"/>
        <w:szCs w:val="28"/>
      </w:rPr>
      <w:t xml:space="preserve">enefits of </w:t>
    </w:r>
    <w:r>
      <w:rPr>
        <w:rFonts w:ascii="Arial" w:hAnsi="Arial" w:cs="Arial"/>
        <w:b/>
        <w:color w:val="F26531"/>
        <w:sz w:val="28"/>
        <w:szCs w:val="28"/>
      </w:rPr>
      <w:t>c</w:t>
    </w:r>
    <w:r w:rsidR="00F7703B">
      <w:rPr>
        <w:rFonts w:ascii="Arial" w:hAnsi="Arial" w:cs="Arial"/>
        <w:b/>
        <w:color w:val="F26531"/>
        <w:sz w:val="28"/>
        <w:szCs w:val="28"/>
      </w:rPr>
      <w:t>ontact</w:t>
    </w:r>
  </w:p>
  <w:p w:rsidR="00F7703B" w:rsidRDefault="00F770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8D1" w:rsidRDefault="00605B1A" w:rsidP="00F40B97">
    <w:pPr>
      <w:pStyle w:val="Header"/>
      <w:rPr>
        <w:rFonts w:ascii="Arial" w:hAnsi="Arial" w:cs="Arial"/>
        <w:b/>
        <w:color w:val="F26531"/>
        <w:sz w:val="28"/>
        <w:szCs w:val="28"/>
      </w:rPr>
    </w:pPr>
    <w:r>
      <w:rPr>
        <w:rFonts w:ascii="Arial" w:hAnsi="Arial" w:cs="Arial"/>
        <w:b/>
        <w:noProof/>
        <w:color w:val="F26531"/>
        <w:sz w:val="28"/>
        <w:szCs w:val="28"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6AE27EF" wp14:editId="123EF30A">
              <wp:simplePos x="0" y="0"/>
              <wp:positionH relativeFrom="column">
                <wp:posOffset>3764280</wp:posOffset>
              </wp:positionH>
              <wp:positionV relativeFrom="paragraph">
                <wp:posOffset>-109220</wp:posOffset>
              </wp:positionV>
              <wp:extent cx="2707005" cy="760095"/>
              <wp:effectExtent l="0" t="0" r="0" b="13525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07005" cy="760095"/>
                        <a:chOff x="0" y="0"/>
                        <a:chExt cx="2707005" cy="760095"/>
                      </a:xfrm>
                    </wpg:grpSpPr>
                    <wps:wsp>
                      <wps:cNvPr id="6" name="Rounded Rectangular Callout 6"/>
                      <wps:cNvSpPr/>
                      <wps:spPr>
                        <a:xfrm>
                          <a:off x="0" y="198120"/>
                          <a:ext cx="1447800" cy="561975"/>
                        </a:xfrm>
                        <a:prstGeom prst="wedgeRoundRectCallout">
                          <a:avLst>
                            <a:gd name="adj1" fmla="val -21395"/>
                            <a:gd name="adj2" fmla="val 6672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265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B97" w:rsidRDefault="00613A25" w:rsidP="00F40B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ounded Rectangular Callout 7"/>
                      <wps:cNvSpPr/>
                      <wps:spPr>
                        <a:xfrm flipH="1">
                          <a:off x="487680" y="0"/>
                          <a:ext cx="2219325" cy="657225"/>
                        </a:xfrm>
                        <a:prstGeom prst="wedgeRoundRectCallout">
                          <a:avLst>
                            <a:gd name="adj1" fmla="val -22542"/>
                            <a:gd name="adj2" fmla="val 72645"/>
                            <a:gd name="adj3" fmla="val 16667"/>
                          </a:avLst>
                        </a:prstGeom>
                        <a:solidFill>
                          <a:srgbClr val="F265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B97" w:rsidRPr="00DD7217" w:rsidRDefault="00B75788" w:rsidP="00F40B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DD721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Exercise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" o:spid="_x0000_s1030" style="position:absolute;margin-left:296.4pt;margin-top:-8.6pt;width:213.15pt;height:59.85pt;z-index:251663360" coordsize="27070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31" type="#_x0000_t62" style="position:absolute;top:1981;width:14478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3NH8MA&#10;AADaAAAADwAAAGRycy9kb3ducmV2LnhtbESPT4vCMBTE78J+h/AWvMiaugeVrlFEUMT14h/w+mye&#10;TbV5KU1Wu356Iwgeh5n5DTOaNLYUV6p94VhBr5uAIM6cLjhXsN/Nv4YgfEDWWDomBf/kYTL+aI0w&#10;1e7GG7puQy4ihH2KCkwIVSqlzwxZ9F1XEUfv5GqLIco6l7rGW4TbUn4nSV9aLDguGKxoZii7bP+s&#10;gvNq0TlejsuBWRf3Q/W7OQzDlJVqfzbTHxCBmvAOv9pLraAPzyvxBs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3NH8MAAADaAAAADwAAAAAAAAAAAAAAAACYAgAAZHJzL2Rv&#10;d25yZXYueG1sUEsFBgAAAAAEAAQA9QAAAIgDAAAAAA==&#10;" adj="6179,25213" filled="f" strokecolor="#f26531" strokeweight="2pt">
                <v:textbox>
                  <w:txbxContent>
                    <w:p w:rsidR="00F40B97" w:rsidRDefault="00613A25" w:rsidP="00F40B97">
                      <w:pPr>
                        <w:jc w:val="center"/>
                      </w:pPr>
                    </w:p>
                  </w:txbxContent>
                </v:textbox>
              </v:shape>
              <v:shape id="Rounded Rectangular Callout 7" o:spid="_x0000_s1032" type="#_x0000_t62" style="position:absolute;left:4876;width:22194;height:657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TUsUA&#10;AADaAAAADwAAAGRycy9kb3ducmV2LnhtbESPQWsCMRSE74X+h/AKvRTNthWV1ShlqSClHqoieHtu&#10;XneXbl62SdT4701B6HGYmW+Y6TyaVpzI+caygud+BoK4tLrhSsF2s+iNQfiArLG1TAou5GE+u7+b&#10;Yq7tmb/otA6VSBD2OSqoQ+hyKX1Zk0Hftx1x8r6tMxiSdJXUDs8Jblr5kmVDabDhtFBjR0VN5c/6&#10;aBQUOxf3g+IQnVwNPzfLd/p9/XhS6vEhvk1ABIrhP3xrL7WCEfxdST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dNSxQAAANoAAAAPAAAAAAAAAAAAAAAAAJgCAABkcnMv&#10;ZG93bnJldi54bWxQSwUGAAAAAAQABAD1AAAAigMAAAAA&#10;" adj="5931,26491" fillcolor="#f26531" stroked="f" strokeweight="2pt">
                <v:textbox>
                  <w:txbxContent>
                    <w:p w:rsidR="00F40B97" w:rsidRPr="00DD7217" w:rsidRDefault="00B75788" w:rsidP="00F40B9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DD7217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Exercise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605B1A" w:rsidRDefault="00605B1A" w:rsidP="00F40B97">
    <w:pPr>
      <w:pStyle w:val="Header"/>
      <w:rPr>
        <w:rFonts w:ascii="Arial" w:hAnsi="Arial" w:cs="Arial"/>
        <w:b/>
        <w:color w:val="F26531"/>
        <w:sz w:val="28"/>
        <w:szCs w:val="28"/>
      </w:rPr>
    </w:pPr>
  </w:p>
  <w:p w:rsidR="001578D1" w:rsidRDefault="00B75788" w:rsidP="00F40B97">
    <w:pPr>
      <w:pStyle w:val="Header"/>
      <w:rPr>
        <w:rFonts w:ascii="Arial" w:hAnsi="Arial" w:cs="Arial"/>
        <w:b/>
        <w:color w:val="F26531"/>
        <w:sz w:val="28"/>
        <w:szCs w:val="28"/>
      </w:rPr>
    </w:pPr>
    <w:r w:rsidRPr="00DD7217">
      <w:rPr>
        <w:rFonts w:ascii="Arial" w:hAnsi="Arial" w:cs="Arial"/>
        <w:b/>
        <w:color w:val="F26531"/>
        <w:sz w:val="28"/>
        <w:szCs w:val="28"/>
      </w:rPr>
      <w:t>T</w:t>
    </w:r>
    <w:r>
      <w:rPr>
        <w:rFonts w:ascii="Arial" w:hAnsi="Arial" w:cs="Arial"/>
        <w:b/>
        <w:color w:val="F26531"/>
        <w:sz w:val="28"/>
        <w:szCs w:val="28"/>
      </w:rPr>
      <w:t>opic 15</w:t>
    </w:r>
  </w:p>
  <w:p w:rsidR="00E707D9" w:rsidRPr="00DD7217" w:rsidRDefault="004232FD" w:rsidP="00E707D9">
    <w:pPr>
      <w:pStyle w:val="Header"/>
      <w:rPr>
        <w:rFonts w:ascii="Arial" w:hAnsi="Arial" w:cs="Arial"/>
        <w:b/>
        <w:color w:val="F26531"/>
        <w:sz w:val="28"/>
        <w:szCs w:val="28"/>
      </w:rPr>
    </w:pPr>
    <w:r>
      <w:rPr>
        <w:rFonts w:ascii="Arial" w:hAnsi="Arial" w:cs="Arial"/>
        <w:b/>
        <w:color w:val="F26531"/>
        <w:sz w:val="28"/>
        <w:szCs w:val="28"/>
      </w:rPr>
      <w:t>Managing the risks and b</w:t>
    </w:r>
    <w:r w:rsidR="00E707D9">
      <w:rPr>
        <w:rFonts w:ascii="Arial" w:hAnsi="Arial" w:cs="Arial"/>
        <w:b/>
        <w:color w:val="F26531"/>
        <w:sz w:val="28"/>
        <w:szCs w:val="28"/>
      </w:rPr>
      <w:t xml:space="preserve">enefits of </w:t>
    </w:r>
    <w:r>
      <w:rPr>
        <w:rFonts w:ascii="Arial" w:hAnsi="Arial" w:cs="Arial"/>
        <w:b/>
        <w:color w:val="F26531"/>
        <w:sz w:val="28"/>
        <w:szCs w:val="28"/>
      </w:rPr>
      <w:t>c</w:t>
    </w:r>
    <w:r w:rsidR="00E707D9">
      <w:rPr>
        <w:rFonts w:ascii="Arial" w:hAnsi="Arial" w:cs="Arial"/>
        <w:b/>
        <w:color w:val="F26531"/>
        <w:sz w:val="28"/>
        <w:szCs w:val="28"/>
      </w:rPr>
      <w:t>ontact</w:t>
    </w:r>
  </w:p>
  <w:p w:rsidR="00F40B97" w:rsidRPr="001578D1" w:rsidRDefault="00613A25">
    <w:pPr>
      <w:pStyle w:val="Header"/>
      <w:rPr>
        <w:rFonts w:ascii="Arial" w:hAnsi="Arial" w:cs="Arial"/>
        <w:b/>
        <w:color w:val="F2653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428"/>
    <w:multiLevelType w:val="hybridMultilevel"/>
    <w:tmpl w:val="7D48A084"/>
    <w:lvl w:ilvl="0" w:tplc="0E9CD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D3438"/>
    <w:multiLevelType w:val="hybridMultilevel"/>
    <w:tmpl w:val="3216E12E"/>
    <w:lvl w:ilvl="0" w:tplc="A776CD48">
      <w:start w:val="1"/>
      <w:numFmt w:val="decimal"/>
      <w:lvlText w:val="%1."/>
      <w:lvlJc w:val="left"/>
      <w:pPr>
        <w:ind w:left="720" w:hanging="360"/>
      </w:pPr>
      <w:rPr>
        <w:rFonts w:hint="default"/>
        <w:color w:val="F26531"/>
      </w:rPr>
    </w:lvl>
    <w:lvl w:ilvl="1" w:tplc="0ADE4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2653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A102A"/>
    <w:multiLevelType w:val="hybridMultilevel"/>
    <w:tmpl w:val="B61E27F6"/>
    <w:lvl w:ilvl="0" w:tplc="A776CD48">
      <w:start w:val="1"/>
      <w:numFmt w:val="decimal"/>
      <w:lvlText w:val="%1."/>
      <w:lvlJc w:val="left"/>
      <w:pPr>
        <w:ind w:left="720" w:hanging="360"/>
      </w:pPr>
      <w:rPr>
        <w:rFonts w:hint="default"/>
        <w:color w:val="F2653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968C7"/>
    <w:multiLevelType w:val="hybridMultilevel"/>
    <w:tmpl w:val="F14EDA4E"/>
    <w:lvl w:ilvl="0" w:tplc="0E9CD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C7DBE"/>
    <w:multiLevelType w:val="hybridMultilevel"/>
    <w:tmpl w:val="64C42F7E"/>
    <w:lvl w:ilvl="0" w:tplc="0ADE46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265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C7BF4"/>
    <w:multiLevelType w:val="hybridMultilevel"/>
    <w:tmpl w:val="9D96FAC2"/>
    <w:lvl w:ilvl="0" w:tplc="6E68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3B"/>
    <w:rsid w:val="00024B12"/>
    <w:rsid w:val="002F210C"/>
    <w:rsid w:val="004232FD"/>
    <w:rsid w:val="0046374E"/>
    <w:rsid w:val="00605B1A"/>
    <w:rsid w:val="00613A25"/>
    <w:rsid w:val="00651469"/>
    <w:rsid w:val="00946A66"/>
    <w:rsid w:val="00AB2C71"/>
    <w:rsid w:val="00B75788"/>
    <w:rsid w:val="00D26856"/>
    <w:rsid w:val="00E707D9"/>
    <w:rsid w:val="00F7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F7703B"/>
    <w:rPr>
      <w:rFonts w:ascii="Verdana" w:hAnsi="Verdana"/>
    </w:rPr>
  </w:style>
  <w:style w:type="paragraph" w:styleId="Heading1">
    <w:name w:val="heading 1"/>
    <w:aliases w:val="DfE main heading"/>
    <w:basedOn w:val="Normal"/>
    <w:link w:val="Heading1Char"/>
    <w:uiPriority w:val="9"/>
    <w:qFormat/>
    <w:rsid w:val="00024B12"/>
    <w:pPr>
      <w:spacing w:before="460" w:beforeAutospacing="1" w:after="460" w:afterAutospacing="1" w:line="240" w:lineRule="auto"/>
      <w:outlineLvl w:val="0"/>
    </w:pPr>
    <w:rPr>
      <w:rFonts w:eastAsia="Times New Roman" w:cs="Times New Roman"/>
      <w:b/>
      <w:bCs/>
      <w:color w:val="104F75"/>
      <w:kern w:val="36"/>
      <w:sz w:val="28"/>
      <w:szCs w:val="48"/>
      <w:lang w:eastAsia="en-GB"/>
    </w:rPr>
  </w:style>
  <w:style w:type="paragraph" w:styleId="Heading2">
    <w:name w:val="heading 2"/>
    <w:aliases w:val="DfE Sub heading"/>
    <w:basedOn w:val="Normal"/>
    <w:next w:val="Normal"/>
    <w:link w:val="Heading2Char"/>
    <w:uiPriority w:val="9"/>
    <w:unhideWhenUsed/>
    <w:qFormat/>
    <w:rsid w:val="00024B12"/>
    <w:pPr>
      <w:keepNext/>
      <w:keepLines/>
      <w:spacing w:before="320" w:after="120"/>
      <w:outlineLvl w:val="1"/>
    </w:pPr>
    <w:rPr>
      <w:rFonts w:eastAsiaTheme="majorEastAsia" w:cstheme="majorBidi"/>
      <w:b/>
      <w:bCs/>
      <w:color w:val="104F7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B12"/>
    <w:pPr>
      <w:keepNext/>
      <w:keepLines/>
      <w:spacing w:before="320" w:after="120"/>
      <w:outlineLvl w:val="2"/>
    </w:pPr>
    <w:rPr>
      <w:rFonts w:eastAsiaTheme="majorEastAsia" w:cstheme="majorBidi"/>
      <w:b/>
      <w:bCs/>
      <w:color w:val="104F7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fE Sub heading Char"/>
    <w:basedOn w:val="DefaultParagraphFont"/>
    <w:link w:val="Heading2"/>
    <w:uiPriority w:val="9"/>
    <w:rsid w:val="00024B12"/>
    <w:rPr>
      <w:rFonts w:ascii="Arial" w:eastAsiaTheme="majorEastAsia" w:hAnsi="Arial" w:cstheme="majorBidi"/>
      <w:b/>
      <w:bCs/>
      <w:color w:val="104F75"/>
      <w:sz w:val="24"/>
      <w:szCs w:val="26"/>
    </w:rPr>
  </w:style>
  <w:style w:type="character" w:customStyle="1" w:styleId="Heading1Char">
    <w:name w:val="Heading 1 Char"/>
    <w:aliases w:val="DfE main heading Char"/>
    <w:basedOn w:val="DefaultParagraphFont"/>
    <w:link w:val="Heading1"/>
    <w:uiPriority w:val="9"/>
    <w:rsid w:val="00024B12"/>
    <w:rPr>
      <w:rFonts w:ascii="Arial" w:eastAsia="Times New Roman" w:hAnsi="Arial" w:cs="Times New Roman"/>
      <w:b/>
      <w:bCs/>
      <w:color w:val="104F75"/>
      <w:kern w:val="36"/>
      <w:sz w:val="2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4B12"/>
    <w:rPr>
      <w:rFonts w:ascii="Arial" w:eastAsiaTheme="majorEastAsia" w:hAnsi="Arial" w:cstheme="majorBidi"/>
      <w:b/>
      <w:bCs/>
      <w:color w:val="104F75"/>
      <w:sz w:val="24"/>
    </w:rPr>
  </w:style>
  <w:style w:type="paragraph" w:styleId="ListParagraph">
    <w:name w:val="List Paragraph"/>
    <w:basedOn w:val="Normal"/>
    <w:uiPriority w:val="34"/>
    <w:qFormat/>
    <w:rsid w:val="00F77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03B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F7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3B"/>
    <w:rPr>
      <w:rFonts w:ascii="Verdana" w:hAnsi="Verdana"/>
    </w:rPr>
  </w:style>
  <w:style w:type="table" w:styleId="TableGrid">
    <w:name w:val="Table Grid"/>
    <w:basedOn w:val="TableNormal"/>
    <w:uiPriority w:val="59"/>
    <w:rsid w:val="00B7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DfE">
    <w:name w:val="List paragraph DfE"/>
    <w:basedOn w:val="ListParagraph"/>
    <w:qFormat/>
    <w:rsid w:val="00B75788"/>
    <w:pPr>
      <w:ind w:left="0"/>
    </w:pPr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578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7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7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F7703B"/>
    <w:rPr>
      <w:rFonts w:ascii="Verdana" w:hAnsi="Verdana"/>
    </w:rPr>
  </w:style>
  <w:style w:type="paragraph" w:styleId="Heading1">
    <w:name w:val="heading 1"/>
    <w:aliases w:val="DfE main heading"/>
    <w:basedOn w:val="Normal"/>
    <w:link w:val="Heading1Char"/>
    <w:uiPriority w:val="9"/>
    <w:qFormat/>
    <w:rsid w:val="00024B12"/>
    <w:pPr>
      <w:spacing w:before="460" w:beforeAutospacing="1" w:after="460" w:afterAutospacing="1" w:line="240" w:lineRule="auto"/>
      <w:outlineLvl w:val="0"/>
    </w:pPr>
    <w:rPr>
      <w:rFonts w:eastAsia="Times New Roman" w:cs="Times New Roman"/>
      <w:b/>
      <w:bCs/>
      <w:color w:val="104F75"/>
      <w:kern w:val="36"/>
      <w:sz w:val="28"/>
      <w:szCs w:val="48"/>
      <w:lang w:eastAsia="en-GB"/>
    </w:rPr>
  </w:style>
  <w:style w:type="paragraph" w:styleId="Heading2">
    <w:name w:val="heading 2"/>
    <w:aliases w:val="DfE Sub heading"/>
    <w:basedOn w:val="Normal"/>
    <w:next w:val="Normal"/>
    <w:link w:val="Heading2Char"/>
    <w:uiPriority w:val="9"/>
    <w:unhideWhenUsed/>
    <w:qFormat/>
    <w:rsid w:val="00024B12"/>
    <w:pPr>
      <w:keepNext/>
      <w:keepLines/>
      <w:spacing w:before="320" w:after="120"/>
      <w:outlineLvl w:val="1"/>
    </w:pPr>
    <w:rPr>
      <w:rFonts w:eastAsiaTheme="majorEastAsia" w:cstheme="majorBidi"/>
      <w:b/>
      <w:bCs/>
      <w:color w:val="104F7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4B12"/>
    <w:pPr>
      <w:keepNext/>
      <w:keepLines/>
      <w:spacing w:before="320" w:after="120"/>
      <w:outlineLvl w:val="2"/>
    </w:pPr>
    <w:rPr>
      <w:rFonts w:eastAsiaTheme="majorEastAsia" w:cstheme="majorBidi"/>
      <w:b/>
      <w:bCs/>
      <w:color w:val="104F7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fE Sub heading Char"/>
    <w:basedOn w:val="DefaultParagraphFont"/>
    <w:link w:val="Heading2"/>
    <w:uiPriority w:val="9"/>
    <w:rsid w:val="00024B12"/>
    <w:rPr>
      <w:rFonts w:ascii="Arial" w:eastAsiaTheme="majorEastAsia" w:hAnsi="Arial" w:cstheme="majorBidi"/>
      <w:b/>
      <w:bCs/>
      <w:color w:val="104F75"/>
      <w:sz w:val="24"/>
      <w:szCs w:val="26"/>
    </w:rPr>
  </w:style>
  <w:style w:type="character" w:customStyle="1" w:styleId="Heading1Char">
    <w:name w:val="Heading 1 Char"/>
    <w:aliases w:val="DfE main heading Char"/>
    <w:basedOn w:val="DefaultParagraphFont"/>
    <w:link w:val="Heading1"/>
    <w:uiPriority w:val="9"/>
    <w:rsid w:val="00024B12"/>
    <w:rPr>
      <w:rFonts w:ascii="Arial" w:eastAsia="Times New Roman" w:hAnsi="Arial" w:cs="Times New Roman"/>
      <w:b/>
      <w:bCs/>
      <w:color w:val="104F75"/>
      <w:kern w:val="36"/>
      <w:sz w:val="2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4B12"/>
    <w:rPr>
      <w:rFonts w:ascii="Arial" w:eastAsiaTheme="majorEastAsia" w:hAnsi="Arial" w:cstheme="majorBidi"/>
      <w:b/>
      <w:bCs/>
      <w:color w:val="104F75"/>
      <w:sz w:val="24"/>
    </w:rPr>
  </w:style>
  <w:style w:type="paragraph" w:styleId="ListParagraph">
    <w:name w:val="List Paragraph"/>
    <w:basedOn w:val="Normal"/>
    <w:uiPriority w:val="34"/>
    <w:qFormat/>
    <w:rsid w:val="00F77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03B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F77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3B"/>
    <w:rPr>
      <w:rFonts w:ascii="Verdana" w:hAnsi="Verdana"/>
    </w:rPr>
  </w:style>
  <w:style w:type="table" w:styleId="TableGrid">
    <w:name w:val="Table Grid"/>
    <w:basedOn w:val="TableNormal"/>
    <w:uiPriority w:val="59"/>
    <w:rsid w:val="00B7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DfE">
    <w:name w:val="List paragraph DfE"/>
    <w:basedOn w:val="ListParagraph"/>
    <w:qFormat/>
    <w:rsid w:val="00B75788"/>
    <w:pPr>
      <w:ind w:left="0"/>
    </w:pPr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5788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7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Halliday</dc:creator>
  <cp:lastModifiedBy>Jane Halliday</cp:lastModifiedBy>
  <cp:revision>5</cp:revision>
  <dcterms:created xsi:type="dcterms:W3CDTF">2014-05-01T12:42:00Z</dcterms:created>
  <dcterms:modified xsi:type="dcterms:W3CDTF">2014-05-07T14:04:00Z</dcterms:modified>
</cp:coreProperties>
</file>